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6D26" w14:textId="77777777" w:rsidR="00E12A60" w:rsidRPr="00C2196B" w:rsidRDefault="00E12A60" w:rsidP="00E12A60">
      <w:pPr>
        <w:ind w:left="720" w:hanging="720"/>
        <w:rPr>
          <w:rFonts w:ascii="Calibri" w:hAnsi="Calibri"/>
          <w:b/>
          <w:sz w:val="28"/>
        </w:rPr>
      </w:pPr>
      <w:bookmarkStart w:id="0" w:name="_GoBack"/>
      <w:bookmarkEnd w:id="0"/>
      <w:r w:rsidRPr="00C2196B">
        <w:rPr>
          <w:rFonts w:ascii="Calibri" w:hAnsi="Calibri"/>
          <w:b/>
          <w:sz w:val="28"/>
        </w:rPr>
        <w:t>Present:</w:t>
      </w:r>
    </w:p>
    <w:p w14:paraId="5F452F6A" w14:textId="77777777" w:rsidR="00E12A60" w:rsidRPr="00372079" w:rsidRDefault="00E12A60">
      <w:pPr>
        <w:rPr>
          <w:rFonts w:ascii="Calibri" w:hAnsi="Calibri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227"/>
        <w:gridCol w:w="1363"/>
        <w:gridCol w:w="3173"/>
        <w:gridCol w:w="1843"/>
      </w:tblGrid>
      <w:tr w:rsidR="00E12A60" w:rsidRPr="00374C90" w14:paraId="2A0F2956" w14:textId="77777777">
        <w:trPr>
          <w:trHeight w:val="145"/>
        </w:trPr>
        <w:tc>
          <w:tcPr>
            <w:tcW w:w="3227" w:type="dxa"/>
          </w:tcPr>
          <w:p w14:paraId="7C38D50A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Michael Morrison (President)</w:t>
            </w:r>
          </w:p>
        </w:tc>
        <w:tc>
          <w:tcPr>
            <w:tcW w:w="1363" w:type="dxa"/>
          </w:tcPr>
          <w:p w14:paraId="2B51D12D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 xml:space="preserve"> MM</w:t>
            </w:r>
          </w:p>
        </w:tc>
        <w:tc>
          <w:tcPr>
            <w:tcW w:w="3173" w:type="dxa"/>
          </w:tcPr>
          <w:p w14:paraId="7CD27E97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David Le lay</w:t>
            </w:r>
          </w:p>
        </w:tc>
        <w:tc>
          <w:tcPr>
            <w:tcW w:w="1843" w:type="dxa"/>
          </w:tcPr>
          <w:p w14:paraId="324F5F7E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DLL</w:t>
            </w:r>
          </w:p>
        </w:tc>
      </w:tr>
      <w:tr w:rsidR="00E12A60" w:rsidRPr="00374C90" w14:paraId="19B7FEED" w14:textId="77777777">
        <w:tc>
          <w:tcPr>
            <w:tcW w:w="3227" w:type="dxa"/>
          </w:tcPr>
          <w:p w14:paraId="22B18370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Johnny Devas</w:t>
            </w:r>
          </w:p>
        </w:tc>
        <w:tc>
          <w:tcPr>
            <w:tcW w:w="1363" w:type="dxa"/>
          </w:tcPr>
          <w:p w14:paraId="0F0C2633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JD</w:t>
            </w:r>
          </w:p>
        </w:tc>
        <w:tc>
          <w:tcPr>
            <w:tcW w:w="3173" w:type="dxa"/>
          </w:tcPr>
          <w:p w14:paraId="60222314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Howard Nash</w:t>
            </w:r>
          </w:p>
        </w:tc>
        <w:tc>
          <w:tcPr>
            <w:tcW w:w="1843" w:type="dxa"/>
          </w:tcPr>
          <w:p w14:paraId="18A8AB15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69100C">
              <w:rPr>
                <w:rFonts w:ascii="Calibri" w:hAnsi="Calibri"/>
                <w:sz w:val="22"/>
              </w:rPr>
              <w:t>HN</w:t>
            </w:r>
          </w:p>
        </w:tc>
      </w:tr>
      <w:tr w:rsidR="00E12A60" w:rsidRPr="00374C90" w14:paraId="009442A4" w14:textId="77777777">
        <w:tc>
          <w:tcPr>
            <w:tcW w:w="3227" w:type="dxa"/>
          </w:tcPr>
          <w:p w14:paraId="42BB89B6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Charles MacCallum</w:t>
            </w:r>
          </w:p>
        </w:tc>
        <w:tc>
          <w:tcPr>
            <w:tcW w:w="1363" w:type="dxa"/>
          </w:tcPr>
          <w:p w14:paraId="2F9EED20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CMc</w:t>
            </w:r>
          </w:p>
        </w:tc>
        <w:tc>
          <w:tcPr>
            <w:tcW w:w="3173" w:type="dxa"/>
          </w:tcPr>
          <w:p w14:paraId="7EFBAE93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Ralph Carpenter</w:t>
            </w:r>
          </w:p>
        </w:tc>
        <w:tc>
          <w:tcPr>
            <w:tcW w:w="1843" w:type="dxa"/>
          </w:tcPr>
          <w:p w14:paraId="18654852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RC</w:t>
            </w:r>
          </w:p>
        </w:tc>
      </w:tr>
      <w:tr w:rsidR="00E12A60" w:rsidRPr="00374C90" w14:paraId="1567DD9E" w14:textId="77777777">
        <w:tc>
          <w:tcPr>
            <w:tcW w:w="3227" w:type="dxa"/>
          </w:tcPr>
          <w:p w14:paraId="52CD40AE" w14:textId="77777777" w:rsidR="00E12A60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Derek Montefiore</w:t>
            </w:r>
          </w:p>
          <w:p w14:paraId="27372868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Mark Potter</w:t>
            </w:r>
          </w:p>
        </w:tc>
        <w:tc>
          <w:tcPr>
            <w:tcW w:w="1363" w:type="dxa"/>
          </w:tcPr>
          <w:p w14:paraId="0A15F0E1" w14:textId="77777777" w:rsidR="00E12A60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DM</w:t>
            </w:r>
          </w:p>
          <w:p w14:paraId="06C6AC14" w14:textId="77777777" w:rsidR="00E12A60" w:rsidRPr="0069100C" w:rsidRDefault="00E12A60" w:rsidP="00E12A60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MP</w:t>
            </w:r>
          </w:p>
        </w:tc>
        <w:tc>
          <w:tcPr>
            <w:tcW w:w="3173" w:type="dxa"/>
          </w:tcPr>
          <w:p w14:paraId="0EC4218F" w14:textId="07ECDA94" w:rsidR="00E12A60" w:rsidRDefault="000D571B" w:rsidP="00E12A60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</w:t>
            </w:r>
            <w:r w:rsidR="00C410DD">
              <w:rPr>
                <w:rFonts w:ascii="Calibri" w:hAnsi="Calibri"/>
                <w:sz w:val="22"/>
              </w:rPr>
              <w:t>asmin Sha</w:t>
            </w:r>
            <w:r w:rsidR="00E12A60">
              <w:rPr>
                <w:rFonts w:ascii="Calibri" w:hAnsi="Calibri"/>
                <w:sz w:val="22"/>
              </w:rPr>
              <w:t>riff</w:t>
            </w:r>
          </w:p>
          <w:p w14:paraId="15481776" w14:textId="77777777" w:rsidR="00E12A60" w:rsidRPr="0069100C" w:rsidRDefault="00E12A60" w:rsidP="00E12A60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Tom Ryland (Secretary)</w:t>
            </w:r>
          </w:p>
        </w:tc>
        <w:tc>
          <w:tcPr>
            <w:tcW w:w="1843" w:type="dxa"/>
          </w:tcPr>
          <w:p w14:paraId="09B8B94D" w14:textId="77777777" w:rsidR="00E12A60" w:rsidRDefault="000D571B" w:rsidP="00E12A60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</w:t>
            </w:r>
            <w:r w:rsidR="00E12A60">
              <w:rPr>
                <w:rFonts w:ascii="Calibri" w:hAnsi="Calibri"/>
                <w:sz w:val="22"/>
              </w:rPr>
              <w:t>S</w:t>
            </w:r>
          </w:p>
          <w:p w14:paraId="0EA971A1" w14:textId="77777777" w:rsidR="00E12A60" w:rsidRDefault="00E12A60" w:rsidP="00E12A60">
            <w:pPr>
              <w:spacing w:line="24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TR</w:t>
            </w:r>
          </w:p>
          <w:p w14:paraId="1578D8E0" w14:textId="77777777" w:rsidR="00E12A60" w:rsidRDefault="00E12A60" w:rsidP="00E12A60">
            <w:pPr>
              <w:spacing w:line="240" w:lineRule="auto"/>
              <w:rPr>
                <w:rFonts w:ascii="Calibri" w:hAnsi="Calibri"/>
                <w:sz w:val="22"/>
              </w:rPr>
            </w:pPr>
          </w:p>
          <w:p w14:paraId="5824C35E" w14:textId="77777777" w:rsidR="00E12A60" w:rsidRPr="0069100C" w:rsidRDefault="00E12A60" w:rsidP="00E12A60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CADC286" w14:textId="77777777" w:rsidR="00E12A60" w:rsidRPr="00C2196B" w:rsidRDefault="00E12A60" w:rsidP="00E12A60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  <w:r w:rsidRPr="00C2196B">
        <w:rPr>
          <w:rFonts w:ascii="Calibri" w:hAnsi="Calibri"/>
          <w:b/>
          <w:sz w:val="28"/>
        </w:rPr>
        <w:t>1</w:t>
      </w:r>
      <w:r w:rsidRPr="00C2196B">
        <w:rPr>
          <w:rFonts w:ascii="Calibri" w:hAnsi="Calibri"/>
          <w:b/>
          <w:sz w:val="28"/>
        </w:rPr>
        <w:tab/>
        <w:t>Apologies</w:t>
      </w:r>
    </w:p>
    <w:p w14:paraId="410C7D80" w14:textId="77777777" w:rsidR="00E12A60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Pr="000420B8">
        <w:rPr>
          <w:rFonts w:ascii="Calibri" w:hAnsi="Calibri"/>
          <w:sz w:val="22"/>
        </w:rPr>
        <w:t xml:space="preserve">Apologies had been received from </w:t>
      </w:r>
      <w:r>
        <w:rPr>
          <w:rFonts w:ascii="Calibri" w:hAnsi="Calibri"/>
          <w:sz w:val="22"/>
        </w:rPr>
        <w:t>Andrew Arrol, Charles Dorin, Anthony St Leger, Cedric Mitchell, Allan Baird, Roger Keene, Jean Symons, and Tony Hickman.</w:t>
      </w:r>
    </w:p>
    <w:p w14:paraId="173763C8" w14:textId="77777777" w:rsidR="00E12A60" w:rsidRPr="00372079" w:rsidRDefault="00E12A60" w:rsidP="00E12A60">
      <w:pPr>
        <w:tabs>
          <w:tab w:val="left" w:pos="851"/>
          <w:tab w:val="right" w:pos="9475"/>
        </w:tabs>
        <w:rPr>
          <w:rFonts w:ascii="Calibri" w:hAnsi="Calibri"/>
          <w:b/>
        </w:rPr>
      </w:pPr>
    </w:p>
    <w:p w14:paraId="42FB9FAF" w14:textId="77777777" w:rsidR="00E12A60" w:rsidRPr="00C2196B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8"/>
        </w:rPr>
      </w:pPr>
      <w:r w:rsidRPr="00C2196B">
        <w:rPr>
          <w:rFonts w:ascii="Calibri" w:hAnsi="Calibri"/>
          <w:b/>
          <w:sz w:val="28"/>
        </w:rPr>
        <w:t>2</w:t>
      </w:r>
      <w:r w:rsidRPr="00C2196B">
        <w:rPr>
          <w:rFonts w:ascii="Calibri" w:hAnsi="Calibri"/>
          <w:b/>
          <w:sz w:val="28"/>
        </w:rPr>
        <w:tab/>
        <w:t>The Minutes of the Last Meeting</w:t>
      </w:r>
    </w:p>
    <w:p w14:paraId="4A29E6F9" w14:textId="77777777" w:rsidR="00E12A60" w:rsidRPr="000420B8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  <w:r w:rsidRPr="000420B8">
        <w:rPr>
          <w:rFonts w:ascii="Calibri" w:hAnsi="Calibri"/>
          <w:sz w:val="22"/>
        </w:rPr>
        <w:tab/>
      </w:r>
      <w:r w:rsidRPr="00A66810">
        <w:rPr>
          <w:rFonts w:ascii="Calibri" w:hAnsi="Calibri"/>
          <w:sz w:val="22"/>
        </w:rPr>
        <w:t xml:space="preserve">Minutes of the meeting held on </w:t>
      </w:r>
      <w:r w:rsidR="006B0ABA">
        <w:rPr>
          <w:rFonts w:ascii="Calibri" w:hAnsi="Calibri"/>
          <w:sz w:val="22"/>
        </w:rPr>
        <w:t xml:space="preserve">19 September </w:t>
      </w:r>
      <w:r>
        <w:rPr>
          <w:rFonts w:ascii="Calibri" w:hAnsi="Calibri"/>
          <w:sz w:val="22"/>
        </w:rPr>
        <w:t>2012</w:t>
      </w:r>
      <w:r w:rsidRPr="00A66810">
        <w:rPr>
          <w:rFonts w:ascii="Calibri" w:hAnsi="Calibri"/>
          <w:sz w:val="22"/>
        </w:rPr>
        <w:t xml:space="preserve"> were accepted as a true record of that meeting.</w:t>
      </w:r>
    </w:p>
    <w:p w14:paraId="448EB599" w14:textId="77777777" w:rsidR="00E12A60" w:rsidRPr="00372079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</w:rPr>
      </w:pPr>
    </w:p>
    <w:p w14:paraId="31D991F0" w14:textId="77777777" w:rsidR="00E12A60" w:rsidRPr="00C2196B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8"/>
        </w:rPr>
      </w:pPr>
      <w:r w:rsidRPr="00C2196B">
        <w:rPr>
          <w:rFonts w:ascii="Calibri" w:hAnsi="Calibri"/>
          <w:b/>
          <w:sz w:val="28"/>
        </w:rPr>
        <w:t>3</w:t>
      </w:r>
      <w:r w:rsidRPr="00C2196B">
        <w:rPr>
          <w:rFonts w:ascii="Calibri" w:hAnsi="Calibri"/>
          <w:b/>
          <w:sz w:val="28"/>
        </w:rPr>
        <w:tab/>
        <w:t>Matters Arising</w:t>
      </w:r>
    </w:p>
    <w:p w14:paraId="02C0787C" w14:textId="77777777" w:rsidR="00E12A60" w:rsidRPr="00413629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i/>
          <w:sz w:val="22"/>
        </w:rPr>
      </w:pPr>
      <w:r w:rsidRPr="005348A3">
        <w:rPr>
          <w:rFonts w:ascii="Calibri" w:hAnsi="Calibri"/>
          <w:b/>
          <w:sz w:val="24"/>
        </w:rPr>
        <w:t>3.1</w:t>
      </w:r>
      <w:r w:rsidRPr="0051220A">
        <w:rPr>
          <w:rFonts w:ascii="Calibri" w:hAnsi="Calibri"/>
          <w:sz w:val="24"/>
        </w:rPr>
        <w:tab/>
      </w:r>
      <w:r w:rsidRPr="00E81EE0">
        <w:rPr>
          <w:rFonts w:ascii="Calibri" w:hAnsi="Calibri"/>
          <w:sz w:val="22"/>
        </w:rPr>
        <w:t xml:space="preserve">TR confirmed that Minutes of last meeting sent to Marie Christine Gangneux as agreed, and all future minutes will also be sent to the French Section. </w:t>
      </w:r>
      <w:r w:rsidRPr="0051220A">
        <w:rPr>
          <w:rFonts w:ascii="Calibri" w:hAnsi="Calibri"/>
          <w:sz w:val="24"/>
        </w:rPr>
        <w:tab/>
      </w:r>
      <w:r w:rsidRPr="00413629">
        <w:rPr>
          <w:rFonts w:ascii="Calibri" w:hAnsi="Calibri"/>
          <w:b/>
          <w:i/>
          <w:sz w:val="22"/>
        </w:rPr>
        <w:t>Action TR</w:t>
      </w:r>
    </w:p>
    <w:p w14:paraId="2CDAEDC9" w14:textId="77777777" w:rsidR="00E12A60" w:rsidRPr="0051220A" w:rsidRDefault="00E12A60" w:rsidP="0013168A">
      <w:pPr>
        <w:tabs>
          <w:tab w:val="left" w:pos="851"/>
          <w:tab w:val="right" w:pos="9475"/>
        </w:tabs>
        <w:rPr>
          <w:rFonts w:ascii="Calibri" w:hAnsi="Calibri"/>
          <w:sz w:val="24"/>
        </w:rPr>
      </w:pPr>
    </w:p>
    <w:p w14:paraId="65E10F76" w14:textId="50F980C0" w:rsidR="00E12A60" w:rsidRPr="0051220A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4"/>
        </w:rPr>
      </w:pPr>
      <w:r w:rsidRPr="005348A3">
        <w:rPr>
          <w:rFonts w:ascii="Calibri" w:hAnsi="Calibri"/>
          <w:b/>
          <w:sz w:val="22"/>
        </w:rPr>
        <w:t>3.</w:t>
      </w:r>
      <w:r w:rsidR="0013168A">
        <w:rPr>
          <w:rFonts w:ascii="Calibri" w:hAnsi="Calibri"/>
          <w:b/>
          <w:sz w:val="22"/>
        </w:rPr>
        <w:t>2</w:t>
      </w:r>
      <w:r w:rsidR="0013168A">
        <w:rPr>
          <w:rFonts w:ascii="Calibri" w:hAnsi="Calibri"/>
          <w:sz w:val="22"/>
        </w:rPr>
        <w:tab/>
        <w:t>Newsletters (3.3</w:t>
      </w:r>
      <w:r w:rsidRPr="005348A3">
        <w:rPr>
          <w:rFonts w:ascii="Calibri" w:hAnsi="Calibri"/>
          <w:sz w:val="22"/>
        </w:rPr>
        <w:t>) :</w:t>
      </w:r>
      <w:r w:rsidR="0013168A">
        <w:rPr>
          <w:rFonts w:ascii="Calibri" w:hAnsi="Calibri"/>
          <w:sz w:val="22"/>
        </w:rPr>
        <w:t xml:space="preserve"> The remaining </w:t>
      </w:r>
      <w:r w:rsidR="00122156">
        <w:rPr>
          <w:rFonts w:ascii="Calibri" w:hAnsi="Calibri"/>
          <w:sz w:val="22"/>
        </w:rPr>
        <w:t xml:space="preserve">60 </w:t>
      </w:r>
      <w:r w:rsidR="0013168A">
        <w:rPr>
          <w:rFonts w:ascii="Calibri" w:hAnsi="Calibri"/>
          <w:sz w:val="22"/>
        </w:rPr>
        <w:t>Le Havre newsletters are being printed and will be despatched shortly : Total cost with postage will be approximately £6 per member.</w:t>
      </w:r>
      <w:r w:rsidRPr="0051220A">
        <w:rPr>
          <w:rFonts w:ascii="Calibri" w:hAnsi="Calibri"/>
          <w:sz w:val="24"/>
        </w:rPr>
        <w:tab/>
      </w:r>
      <w:r w:rsidRPr="00413629">
        <w:rPr>
          <w:rFonts w:ascii="Calibri" w:hAnsi="Calibri"/>
          <w:b/>
          <w:i/>
          <w:sz w:val="22"/>
        </w:rPr>
        <w:t>Action TR</w:t>
      </w:r>
    </w:p>
    <w:p w14:paraId="061B11BD" w14:textId="77777777" w:rsidR="00E12A60" w:rsidRPr="005348A3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  <w:r w:rsidRPr="0051220A">
        <w:rPr>
          <w:rFonts w:ascii="Calibri" w:hAnsi="Calibri"/>
          <w:sz w:val="24"/>
        </w:rPr>
        <w:tab/>
      </w:r>
    </w:p>
    <w:p w14:paraId="57843A67" w14:textId="77777777" w:rsidR="00E12A60" w:rsidRPr="0051220A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4"/>
        </w:rPr>
      </w:pPr>
      <w:r w:rsidRPr="005348A3">
        <w:rPr>
          <w:rFonts w:ascii="Calibri" w:hAnsi="Calibri"/>
          <w:sz w:val="22"/>
        </w:rPr>
        <w:tab/>
      </w:r>
      <w:r w:rsidR="0013168A">
        <w:rPr>
          <w:rFonts w:ascii="Calibri" w:hAnsi="Calibri"/>
          <w:sz w:val="22"/>
        </w:rPr>
        <w:t xml:space="preserve">It was noted that </w:t>
      </w:r>
      <w:r w:rsidRPr="005348A3">
        <w:rPr>
          <w:rFonts w:ascii="Calibri" w:hAnsi="Calibri"/>
          <w:sz w:val="22"/>
        </w:rPr>
        <w:t>C</w:t>
      </w:r>
      <w:r w:rsidR="0013168A">
        <w:rPr>
          <w:rFonts w:ascii="Calibri" w:hAnsi="Calibri"/>
          <w:sz w:val="22"/>
        </w:rPr>
        <w:t>M was suffering a broken leg : He has asked for photographs from Norwich and the Joint Committees</w:t>
      </w:r>
      <w:r w:rsidR="007934C6">
        <w:rPr>
          <w:rFonts w:ascii="Calibri" w:hAnsi="Calibri"/>
          <w:sz w:val="22"/>
        </w:rPr>
        <w:t xml:space="preserve"> in preparation of the next newsletter</w:t>
      </w:r>
      <w:r w:rsidR="0013168A">
        <w:rPr>
          <w:rFonts w:ascii="Calibri" w:hAnsi="Calibri"/>
          <w:sz w:val="22"/>
        </w:rPr>
        <w:t>.</w:t>
      </w:r>
      <w:r w:rsidRPr="0051220A">
        <w:rPr>
          <w:rFonts w:ascii="Calibri" w:hAnsi="Calibri"/>
          <w:sz w:val="24"/>
        </w:rPr>
        <w:tab/>
      </w:r>
      <w:r w:rsidR="0013168A">
        <w:rPr>
          <w:rFonts w:ascii="Calibri" w:hAnsi="Calibri"/>
          <w:b/>
          <w:i/>
          <w:sz w:val="22"/>
        </w:rPr>
        <w:t>Action All</w:t>
      </w:r>
    </w:p>
    <w:p w14:paraId="06C16AD9" w14:textId="77777777" w:rsidR="00E12A60" w:rsidRPr="0051220A" w:rsidRDefault="00E12A60" w:rsidP="00E12A60">
      <w:pPr>
        <w:tabs>
          <w:tab w:val="left" w:pos="851"/>
          <w:tab w:val="right" w:pos="9372"/>
        </w:tabs>
        <w:ind w:right="-69"/>
        <w:rPr>
          <w:rFonts w:ascii="Calibri" w:hAnsi="Calibri"/>
          <w:sz w:val="24"/>
        </w:rPr>
      </w:pPr>
    </w:p>
    <w:p w14:paraId="452CA9C0" w14:textId="77777777" w:rsidR="00E12A60" w:rsidRDefault="007934C6" w:rsidP="00E12A60">
      <w:pPr>
        <w:tabs>
          <w:tab w:val="left" w:pos="851"/>
          <w:tab w:val="right" w:pos="9372"/>
        </w:tabs>
        <w:ind w:left="851" w:right="-69" w:hanging="851"/>
        <w:rPr>
          <w:rFonts w:ascii="Calibri" w:hAnsi="Calibri"/>
          <w:sz w:val="22"/>
        </w:rPr>
      </w:pPr>
      <w:r w:rsidRPr="007934C6">
        <w:rPr>
          <w:rFonts w:ascii="Calibri" w:hAnsi="Calibri"/>
          <w:b/>
          <w:sz w:val="22"/>
        </w:rPr>
        <w:t>3.3</w:t>
      </w:r>
      <w:r w:rsidR="00E12A60" w:rsidRPr="00E81EE0">
        <w:rPr>
          <w:rFonts w:ascii="Calibri" w:hAnsi="Calibri"/>
          <w:sz w:val="22"/>
        </w:rPr>
        <w:tab/>
        <w:t>All other matters arising are covered under the main Agenda headings.</w:t>
      </w:r>
    </w:p>
    <w:p w14:paraId="5D78F6F3" w14:textId="77777777" w:rsidR="00E12A60" w:rsidRPr="00372079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</w:rPr>
      </w:pPr>
    </w:p>
    <w:p w14:paraId="04A6BE12" w14:textId="77777777" w:rsidR="00E12A60" w:rsidRPr="005213FF" w:rsidRDefault="00E12A60" w:rsidP="00E12A60">
      <w:pPr>
        <w:tabs>
          <w:tab w:val="left" w:pos="852"/>
          <w:tab w:val="right" w:pos="9475"/>
        </w:tabs>
        <w:ind w:left="851" w:hanging="851"/>
        <w:rPr>
          <w:rFonts w:ascii="Calibri" w:hAnsi="Calibri"/>
          <w:sz w:val="22"/>
        </w:rPr>
      </w:pPr>
      <w:r w:rsidRPr="00C2196B">
        <w:rPr>
          <w:rFonts w:ascii="Calibri" w:hAnsi="Calibri"/>
          <w:b/>
          <w:sz w:val="28"/>
        </w:rPr>
        <w:t>4</w:t>
      </w:r>
      <w:r w:rsidRPr="00C2196B">
        <w:rPr>
          <w:rFonts w:ascii="Calibri" w:hAnsi="Calibri"/>
          <w:b/>
          <w:sz w:val="28"/>
        </w:rPr>
        <w:tab/>
        <w:t>Education</w:t>
      </w:r>
    </w:p>
    <w:p w14:paraId="0BD65A56" w14:textId="6F14B080" w:rsidR="00E12A60" w:rsidRPr="00413629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i/>
          <w:sz w:val="22"/>
        </w:rPr>
      </w:pPr>
      <w:r w:rsidRPr="000B6A6A">
        <w:rPr>
          <w:rFonts w:ascii="Calibri" w:hAnsi="Calibri"/>
          <w:b/>
          <w:sz w:val="22"/>
        </w:rPr>
        <w:t>4.1</w:t>
      </w:r>
      <w:r w:rsidR="007934C6">
        <w:rPr>
          <w:rFonts w:ascii="Calibri" w:hAnsi="Calibri"/>
          <w:sz w:val="22"/>
        </w:rPr>
        <w:tab/>
      </w:r>
      <w:r w:rsidRPr="00413629">
        <w:rPr>
          <w:rFonts w:ascii="Calibri" w:hAnsi="Calibri"/>
          <w:sz w:val="22"/>
        </w:rPr>
        <w:t xml:space="preserve">Jeremie Dupanloup </w:t>
      </w:r>
      <w:r w:rsidR="007934C6">
        <w:rPr>
          <w:rFonts w:ascii="Calibri" w:hAnsi="Calibri"/>
          <w:sz w:val="22"/>
        </w:rPr>
        <w:t>had given an enthu</w:t>
      </w:r>
      <w:r w:rsidR="00122156">
        <w:rPr>
          <w:rFonts w:ascii="Calibri" w:hAnsi="Calibri"/>
          <w:sz w:val="22"/>
        </w:rPr>
        <w:t>siastic preliminary talk</w:t>
      </w:r>
      <w:r w:rsidR="007934C6">
        <w:rPr>
          <w:rFonts w:ascii="Calibri" w:hAnsi="Calibri"/>
          <w:sz w:val="22"/>
        </w:rPr>
        <w:t xml:space="preserve"> at the Paris Joint Committee</w:t>
      </w:r>
      <w:r w:rsidR="00122156">
        <w:rPr>
          <w:rFonts w:ascii="Calibri" w:hAnsi="Calibri"/>
          <w:sz w:val="22"/>
        </w:rPr>
        <w:t>. While this was quite well presented</w:t>
      </w:r>
      <w:r w:rsidR="007934C6">
        <w:rPr>
          <w:rFonts w:ascii="Calibri" w:hAnsi="Calibri"/>
          <w:sz w:val="22"/>
        </w:rPr>
        <w:t xml:space="preserve">, there was a feeling that there was too much material and his final presentation </w:t>
      </w:r>
      <w:r w:rsidR="000D571B">
        <w:rPr>
          <w:rFonts w:ascii="Calibri" w:hAnsi="Calibri"/>
          <w:sz w:val="22"/>
        </w:rPr>
        <w:t xml:space="preserve">at Lyons in May </w:t>
      </w:r>
      <w:r w:rsidR="007934C6">
        <w:rPr>
          <w:rFonts w:ascii="Calibri" w:hAnsi="Calibri"/>
          <w:sz w:val="22"/>
        </w:rPr>
        <w:t>would benefit on being more focused</w:t>
      </w:r>
      <w:r w:rsidR="000D571B">
        <w:rPr>
          <w:rFonts w:ascii="Calibri" w:hAnsi="Calibri"/>
          <w:sz w:val="22"/>
        </w:rPr>
        <w:t xml:space="preserve"> on building types </w:t>
      </w:r>
      <w:r w:rsidR="007934C6">
        <w:rPr>
          <w:rFonts w:ascii="Calibri" w:hAnsi="Calibri"/>
          <w:sz w:val="22"/>
        </w:rPr>
        <w:t xml:space="preserve"> </w:t>
      </w:r>
      <w:r w:rsidR="000D571B">
        <w:rPr>
          <w:rFonts w:ascii="Calibri" w:hAnsi="Calibri"/>
          <w:sz w:val="22"/>
        </w:rPr>
        <w:t xml:space="preserve">– and </w:t>
      </w:r>
      <w:r w:rsidR="00BF2262">
        <w:rPr>
          <w:rFonts w:ascii="Calibri" w:hAnsi="Calibri"/>
          <w:sz w:val="22"/>
        </w:rPr>
        <w:t xml:space="preserve">with </w:t>
      </w:r>
      <w:r w:rsidR="000D571B">
        <w:rPr>
          <w:rFonts w:ascii="Calibri" w:hAnsi="Calibri"/>
          <w:sz w:val="22"/>
        </w:rPr>
        <w:t xml:space="preserve">some English translation. </w:t>
      </w:r>
      <w:r w:rsidRPr="00413629">
        <w:rPr>
          <w:rFonts w:ascii="Calibri" w:hAnsi="Calibri"/>
          <w:sz w:val="22"/>
        </w:rPr>
        <w:tab/>
      </w:r>
      <w:r w:rsidRPr="00C43010">
        <w:rPr>
          <w:rFonts w:ascii="Calibri" w:hAnsi="Calibri"/>
          <w:b/>
          <w:i/>
          <w:sz w:val="22"/>
        </w:rPr>
        <w:t>Action</w:t>
      </w:r>
      <w:r w:rsidRPr="00C43010">
        <w:rPr>
          <w:rFonts w:ascii="Calibri" w:hAnsi="Calibri"/>
          <w:b/>
          <w:sz w:val="28"/>
        </w:rPr>
        <w:t xml:space="preserve"> </w:t>
      </w:r>
      <w:r w:rsidR="000D571B">
        <w:rPr>
          <w:rFonts w:ascii="Calibri" w:hAnsi="Calibri"/>
          <w:b/>
          <w:i/>
          <w:sz w:val="22"/>
        </w:rPr>
        <w:t>RC</w:t>
      </w:r>
    </w:p>
    <w:p w14:paraId="395445A6" w14:textId="77777777" w:rsidR="00E12A60" w:rsidRPr="00372079" w:rsidRDefault="00E12A60" w:rsidP="00E12A60">
      <w:pPr>
        <w:tabs>
          <w:tab w:val="left" w:pos="851"/>
          <w:tab w:val="right" w:pos="9475"/>
        </w:tabs>
        <w:rPr>
          <w:rFonts w:ascii="Calibri" w:hAnsi="Calibri"/>
          <w:b/>
        </w:rPr>
      </w:pPr>
    </w:p>
    <w:p w14:paraId="7100B1D1" w14:textId="77777777" w:rsidR="00E12A60" w:rsidRPr="000D571B" w:rsidRDefault="000D571B" w:rsidP="000D571B">
      <w:pPr>
        <w:numPr>
          <w:ilvl w:val="1"/>
          <w:numId w:val="25"/>
        </w:num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JD/HN confirmed</w:t>
      </w:r>
      <w:r w:rsidR="00E12A60" w:rsidRPr="00C43010">
        <w:rPr>
          <w:rFonts w:ascii="Calibri" w:hAnsi="Calibri"/>
          <w:sz w:val="22"/>
        </w:rPr>
        <w:t xml:space="preserve"> no progress on finding a British candidate for next year.</w:t>
      </w:r>
      <w:r>
        <w:rPr>
          <w:rFonts w:ascii="Calibri" w:hAnsi="Calibri"/>
          <w:sz w:val="22"/>
        </w:rPr>
        <w:t xml:space="preserve"> RC proposed that there should be promotion via social media sites eg. Twitter. YS offered to do. The first step was to produce a more enticing leaflet. JD will provide basic information : MP will talk with his students re presentation and graphics and then liaise with YS and RC. Timetable : Get notices out asap with Return date – End January 2013.</w:t>
      </w:r>
      <w:r w:rsidR="00E12A60" w:rsidRPr="00C43010">
        <w:rPr>
          <w:rFonts w:ascii="Calibri" w:hAnsi="Calibri"/>
          <w:sz w:val="22"/>
        </w:rPr>
        <w:tab/>
      </w:r>
      <w:r w:rsidRPr="000D571B">
        <w:rPr>
          <w:rFonts w:ascii="Calibri" w:hAnsi="Calibri"/>
          <w:b/>
          <w:i/>
          <w:sz w:val="22"/>
        </w:rPr>
        <w:t>Action JD/MP/YS/RC</w:t>
      </w:r>
    </w:p>
    <w:p w14:paraId="42B287D3" w14:textId="77777777" w:rsidR="000D571B" w:rsidRPr="00C43010" w:rsidRDefault="000D571B" w:rsidP="000D571B">
      <w:pPr>
        <w:tabs>
          <w:tab w:val="left" w:pos="851"/>
          <w:tab w:val="right" w:pos="9475"/>
        </w:tabs>
        <w:ind w:left="900"/>
        <w:rPr>
          <w:rFonts w:ascii="Calibri" w:hAnsi="Calibri"/>
          <w:sz w:val="22"/>
        </w:rPr>
      </w:pPr>
    </w:p>
    <w:p w14:paraId="56118EE1" w14:textId="77777777" w:rsidR="000D571B" w:rsidRDefault="000D571B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4.3</w:t>
      </w:r>
      <w:r>
        <w:rPr>
          <w:rFonts w:ascii="Calibri" w:hAnsi="Calibri"/>
          <w:sz w:val="22"/>
        </w:rPr>
        <w:tab/>
        <w:t>In general discussion, it was agreed that studies do not always need to be comparative.</w:t>
      </w:r>
      <w:r>
        <w:rPr>
          <w:rFonts w:ascii="Calibri" w:hAnsi="Calibri"/>
          <w:sz w:val="22"/>
        </w:rPr>
        <w:tab/>
      </w:r>
      <w:r w:rsidRPr="000D571B">
        <w:rPr>
          <w:rFonts w:ascii="Calibri" w:hAnsi="Calibri"/>
          <w:b/>
          <w:i/>
          <w:sz w:val="22"/>
        </w:rPr>
        <w:t>Note</w:t>
      </w:r>
    </w:p>
    <w:p w14:paraId="7AA336C9" w14:textId="77777777" w:rsidR="000D571B" w:rsidRDefault="000D571B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</w:p>
    <w:p w14:paraId="6279B02F" w14:textId="523BD7D3" w:rsidR="000D571B" w:rsidRPr="000D571B" w:rsidRDefault="000D571B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4.4</w:t>
      </w:r>
      <w:r w:rsidRPr="000D571B">
        <w:rPr>
          <w:rFonts w:ascii="Calibri" w:hAnsi="Calibri"/>
          <w:b/>
          <w:sz w:val="22"/>
        </w:rPr>
        <w:tab/>
      </w:r>
      <w:r w:rsidRPr="000D571B">
        <w:rPr>
          <w:rFonts w:ascii="Calibri" w:hAnsi="Calibri"/>
          <w:sz w:val="22"/>
        </w:rPr>
        <w:t xml:space="preserve">It was noted that Francoise Mouton had taken over Education for </w:t>
      </w:r>
      <w:r w:rsidR="00BF2262">
        <w:rPr>
          <w:rFonts w:ascii="Calibri" w:hAnsi="Calibri"/>
          <w:sz w:val="22"/>
        </w:rPr>
        <w:t xml:space="preserve">the </w:t>
      </w:r>
      <w:r w:rsidRPr="000D571B">
        <w:rPr>
          <w:rFonts w:ascii="Calibri" w:hAnsi="Calibri"/>
          <w:sz w:val="22"/>
        </w:rPr>
        <w:t>French Section.</w:t>
      </w:r>
      <w:r>
        <w:rPr>
          <w:rFonts w:ascii="Calibri" w:hAnsi="Calibri"/>
          <w:b/>
          <w:sz w:val="22"/>
        </w:rPr>
        <w:tab/>
      </w:r>
      <w:r w:rsidRPr="000D571B">
        <w:rPr>
          <w:rFonts w:ascii="Calibri" w:hAnsi="Calibri"/>
          <w:b/>
          <w:i/>
          <w:sz w:val="22"/>
        </w:rPr>
        <w:t>Note</w:t>
      </w:r>
    </w:p>
    <w:p w14:paraId="7168DBF4" w14:textId="77777777" w:rsidR="00E12A60" w:rsidRPr="00274E27" w:rsidRDefault="00E12A60" w:rsidP="008021A9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 w:rsidRPr="00C2196B">
        <w:rPr>
          <w:rFonts w:ascii="Calibri" w:hAnsi="Calibri"/>
          <w:b/>
          <w:sz w:val="28"/>
        </w:rPr>
        <w:lastRenderedPageBreak/>
        <w:t>5</w:t>
      </w:r>
      <w:r w:rsidRPr="00C2196B">
        <w:rPr>
          <w:rFonts w:ascii="Calibri" w:hAnsi="Calibri"/>
          <w:b/>
          <w:sz w:val="28"/>
        </w:rPr>
        <w:tab/>
        <w:t>Finance</w:t>
      </w:r>
    </w:p>
    <w:p w14:paraId="30C55C53" w14:textId="77777777" w:rsidR="00E12A60" w:rsidRPr="00274E27" w:rsidRDefault="00E12A60" w:rsidP="00E12A60">
      <w:pPr>
        <w:tabs>
          <w:tab w:val="left" w:pos="852"/>
          <w:tab w:val="right" w:pos="9475"/>
        </w:tabs>
        <w:ind w:left="851" w:hanging="851"/>
        <w:rPr>
          <w:rFonts w:ascii="Calibri" w:hAnsi="Calibri"/>
          <w:sz w:val="22"/>
        </w:rPr>
      </w:pPr>
      <w:r w:rsidRPr="00372079">
        <w:rPr>
          <w:rFonts w:ascii="Calibri" w:hAnsi="Calibri"/>
          <w:b/>
          <w:sz w:val="22"/>
        </w:rPr>
        <w:t>5.1</w:t>
      </w:r>
      <w:r w:rsidR="000D571B">
        <w:rPr>
          <w:rFonts w:ascii="Calibri" w:hAnsi="Calibri"/>
          <w:sz w:val="22"/>
        </w:rPr>
        <w:tab/>
        <w:t>No</w:t>
      </w:r>
      <w:r w:rsidRPr="00274E27">
        <w:rPr>
          <w:rFonts w:ascii="Calibri" w:hAnsi="Calibri"/>
          <w:sz w:val="22"/>
        </w:rPr>
        <w:t xml:space="preserve"> </w:t>
      </w:r>
      <w:r w:rsidR="000D571B">
        <w:rPr>
          <w:rFonts w:ascii="Calibri" w:hAnsi="Calibri"/>
          <w:sz w:val="22"/>
        </w:rPr>
        <w:t xml:space="preserve">updated </w:t>
      </w:r>
      <w:r w:rsidRPr="00274E27">
        <w:rPr>
          <w:rFonts w:ascii="Calibri" w:hAnsi="Calibri"/>
          <w:sz w:val="22"/>
        </w:rPr>
        <w:t>Financial Report</w:t>
      </w:r>
      <w:r w:rsidR="000D571B">
        <w:rPr>
          <w:rFonts w:ascii="Calibri" w:hAnsi="Calibri"/>
          <w:sz w:val="22"/>
        </w:rPr>
        <w:t xml:space="preserve"> </w:t>
      </w:r>
      <w:r w:rsidRPr="00274E27">
        <w:rPr>
          <w:rFonts w:ascii="Calibri" w:hAnsi="Calibri"/>
          <w:sz w:val="22"/>
        </w:rPr>
        <w:t>.</w:t>
      </w:r>
    </w:p>
    <w:p w14:paraId="1E73A73C" w14:textId="77777777" w:rsidR="00E12A60" w:rsidRPr="005348A3" w:rsidRDefault="00E12A60" w:rsidP="000D571B">
      <w:pPr>
        <w:tabs>
          <w:tab w:val="left" w:pos="851"/>
          <w:tab w:val="right" w:pos="9475"/>
        </w:tabs>
        <w:rPr>
          <w:rFonts w:ascii="Calibri" w:hAnsi="Calibri"/>
          <w:b/>
          <w:sz w:val="24"/>
        </w:rPr>
      </w:pPr>
    </w:p>
    <w:p w14:paraId="7941A0DC" w14:textId="77777777" w:rsidR="00BF2262" w:rsidRPr="005348A3" w:rsidRDefault="00BF2262" w:rsidP="00BF2262">
      <w:pPr>
        <w:tabs>
          <w:tab w:val="left" w:pos="851"/>
          <w:tab w:val="right" w:pos="9475"/>
        </w:tabs>
        <w:ind w:left="852" w:hanging="852"/>
        <w:rPr>
          <w:rFonts w:ascii="Calibri" w:hAnsi="Calibri"/>
          <w:sz w:val="24"/>
        </w:rPr>
      </w:pPr>
      <w:r w:rsidRPr="005348A3">
        <w:rPr>
          <w:rFonts w:ascii="Calibri" w:hAnsi="Calibri"/>
          <w:b/>
          <w:sz w:val="22"/>
        </w:rPr>
        <w:t>5.</w:t>
      </w:r>
      <w:r>
        <w:rPr>
          <w:rFonts w:ascii="Calibri" w:hAnsi="Calibri"/>
          <w:b/>
          <w:sz w:val="22"/>
        </w:rPr>
        <w:t>2</w:t>
      </w:r>
      <w:r w:rsidRPr="005348A3">
        <w:rPr>
          <w:rFonts w:ascii="Calibri" w:hAnsi="Calibri"/>
          <w:b/>
          <w:sz w:val="24"/>
        </w:rPr>
        <w:tab/>
      </w:r>
      <w:r>
        <w:rPr>
          <w:rFonts w:ascii="Calibri" w:hAnsi="Calibri"/>
          <w:sz w:val="24"/>
        </w:rPr>
        <w:t>HN advised that he had not yet investigated whether</w:t>
      </w:r>
      <w:r w:rsidRPr="005348A3">
        <w:rPr>
          <w:rFonts w:ascii="Calibri" w:hAnsi="Calibri"/>
          <w:sz w:val="24"/>
        </w:rPr>
        <w:t xml:space="preserve"> some of reserves (Maybe half) should</w:t>
      </w:r>
      <w:r>
        <w:rPr>
          <w:rFonts w:ascii="Calibri" w:hAnsi="Calibri"/>
          <w:sz w:val="24"/>
        </w:rPr>
        <w:t xml:space="preserve"> be invested in some other way </w:t>
      </w:r>
      <w:r w:rsidRPr="005348A3">
        <w:rPr>
          <w:rFonts w:ascii="Calibri" w:hAnsi="Calibri"/>
          <w:sz w:val="24"/>
        </w:rPr>
        <w:t>as the interest paid on Reserve bank account is so little. It was</w:t>
      </w:r>
      <w:r>
        <w:rPr>
          <w:rFonts w:ascii="Calibri" w:hAnsi="Calibri"/>
          <w:sz w:val="24"/>
        </w:rPr>
        <w:t xml:space="preserve"> noted that the previous reference to Premium Bonds was irrelevant as these are only available to private individuals.</w:t>
      </w:r>
      <w:r w:rsidRPr="005348A3">
        <w:rPr>
          <w:rFonts w:ascii="Calibri" w:hAnsi="Calibri"/>
          <w:sz w:val="24"/>
        </w:rPr>
        <w:tab/>
      </w:r>
      <w:r w:rsidRPr="00C43010">
        <w:rPr>
          <w:rFonts w:ascii="Calibri" w:hAnsi="Calibri"/>
          <w:b/>
          <w:i/>
          <w:sz w:val="22"/>
        </w:rPr>
        <w:t>Action CM/HN</w:t>
      </w:r>
    </w:p>
    <w:p w14:paraId="7FFF595F" w14:textId="55A3029C" w:rsidR="00E12A60" w:rsidRPr="00C43010" w:rsidRDefault="00E12A60" w:rsidP="00BF2262">
      <w:pPr>
        <w:tabs>
          <w:tab w:val="left" w:pos="851"/>
          <w:tab w:val="right" w:pos="9475"/>
        </w:tabs>
        <w:rPr>
          <w:rFonts w:ascii="Calibri" w:hAnsi="Calibri"/>
          <w:b/>
          <w:sz w:val="22"/>
        </w:rPr>
      </w:pPr>
    </w:p>
    <w:p w14:paraId="02147C97" w14:textId="77777777" w:rsidR="00E12A60" w:rsidRPr="006940FC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2"/>
        </w:rPr>
      </w:pPr>
      <w:r w:rsidRPr="00C2196B">
        <w:rPr>
          <w:rFonts w:ascii="Calibri" w:hAnsi="Calibri"/>
          <w:b/>
          <w:sz w:val="28"/>
        </w:rPr>
        <w:t>6</w:t>
      </w:r>
      <w:r w:rsidRPr="00C2196B">
        <w:rPr>
          <w:rFonts w:ascii="Calibri" w:hAnsi="Calibri"/>
          <w:b/>
          <w:sz w:val="28"/>
        </w:rPr>
        <w:tab/>
        <w:t>Membership</w:t>
      </w:r>
    </w:p>
    <w:p w14:paraId="66FC4FB2" w14:textId="77777777" w:rsidR="00E12A60" w:rsidRPr="006940FC" w:rsidRDefault="00E12A60" w:rsidP="00E12A60">
      <w:pPr>
        <w:tabs>
          <w:tab w:val="left" w:pos="709"/>
          <w:tab w:val="left" w:pos="851"/>
          <w:tab w:val="right" w:pos="9372"/>
          <w:tab w:val="right" w:pos="9475"/>
        </w:tabs>
        <w:ind w:left="851" w:hanging="851"/>
        <w:rPr>
          <w:rFonts w:ascii="Calibri" w:hAnsi="Calibri"/>
          <w:b/>
          <w:sz w:val="22"/>
        </w:rPr>
      </w:pPr>
      <w:r w:rsidRPr="006940FC">
        <w:rPr>
          <w:rFonts w:ascii="Calibri" w:hAnsi="Calibri"/>
          <w:b/>
          <w:sz w:val="22"/>
        </w:rPr>
        <w:t>6.1</w:t>
      </w:r>
      <w:r w:rsidRPr="006940FC">
        <w:rPr>
          <w:rFonts w:ascii="Calibri" w:hAnsi="Calibri"/>
          <w:b/>
          <w:sz w:val="22"/>
        </w:rPr>
        <w:tab/>
      </w:r>
      <w:r w:rsidRPr="006940FC">
        <w:rPr>
          <w:rFonts w:ascii="Calibri" w:hAnsi="Calibri"/>
          <w:b/>
          <w:sz w:val="22"/>
        </w:rPr>
        <w:tab/>
      </w:r>
      <w:r w:rsidRPr="00C43010">
        <w:rPr>
          <w:rFonts w:ascii="Calibri" w:hAnsi="Calibri"/>
          <w:sz w:val="22"/>
        </w:rPr>
        <w:t>TR still to reconcile definitive membership list as agreed at last meeting</w:t>
      </w:r>
      <w:r w:rsidRPr="006940FC">
        <w:rPr>
          <w:rFonts w:ascii="Calibri" w:hAnsi="Calibri"/>
          <w:b/>
          <w:sz w:val="22"/>
        </w:rPr>
        <w:tab/>
      </w:r>
      <w:r w:rsidRPr="00413629">
        <w:rPr>
          <w:rFonts w:ascii="Calibri" w:hAnsi="Calibri"/>
          <w:b/>
          <w:i/>
          <w:sz w:val="22"/>
        </w:rPr>
        <w:t>Action TR</w:t>
      </w:r>
    </w:p>
    <w:p w14:paraId="788A4B43" w14:textId="77777777" w:rsidR="00E12A60" w:rsidRPr="006940FC" w:rsidRDefault="00E12A60" w:rsidP="00E12A60">
      <w:pPr>
        <w:tabs>
          <w:tab w:val="left" w:pos="709"/>
          <w:tab w:val="left" w:pos="851"/>
          <w:tab w:val="right" w:pos="9475"/>
        </w:tabs>
        <w:ind w:left="851" w:hanging="851"/>
        <w:rPr>
          <w:rFonts w:ascii="Calibri" w:hAnsi="Calibri"/>
          <w:b/>
          <w:sz w:val="22"/>
        </w:rPr>
      </w:pPr>
    </w:p>
    <w:p w14:paraId="6C7633E3" w14:textId="77777777" w:rsidR="00E12A60" w:rsidRPr="006940FC" w:rsidRDefault="00E12A60" w:rsidP="00E12A60">
      <w:pPr>
        <w:tabs>
          <w:tab w:val="left" w:pos="709"/>
          <w:tab w:val="left" w:pos="851"/>
          <w:tab w:val="right" w:pos="8378"/>
          <w:tab w:val="right" w:pos="9475"/>
        </w:tabs>
        <w:ind w:left="851" w:hanging="851"/>
        <w:rPr>
          <w:rFonts w:ascii="Calibri" w:hAnsi="Calibri"/>
          <w:sz w:val="22"/>
        </w:rPr>
      </w:pPr>
      <w:r w:rsidRPr="006940FC">
        <w:rPr>
          <w:rFonts w:ascii="Calibri" w:hAnsi="Calibri"/>
          <w:b/>
          <w:sz w:val="22"/>
        </w:rPr>
        <w:t>6.2</w:t>
      </w:r>
      <w:r w:rsidRPr="006940FC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Members : </w:t>
      </w:r>
      <w:r w:rsidRPr="006940FC">
        <w:rPr>
          <w:rFonts w:ascii="Calibri" w:hAnsi="Calibri"/>
          <w:sz w:val="22"/>
        </w:rPr>
        <w:t>The</w:t>
      </w:r>
      <w:r w:rsidR="00BA2F7F">
        <w:rPr>
          <w:rFonts w:ascii="Calibri" w:hAnsi="Calibri"/>
          <w:sz w:val="22"/>
        </w:rPr>
        <w:t>re had been on going discussions with the following</w:t>
      </w:r>
      <w:r w:rsidRPr="006940FC">
        <w:rPr>
          <w:rFonts w:ascii="Calibri" w:hAnsi="Calibri"/>
          <w:sz w:val="22"/>
        </w:rPr>
        <w:t xml:space="preserve"> :</w:t>
      </w:r>
    </w:p>
    <w:p w14:paraId="0DB170B2" w14:textId="77777777" w:rsidR="00E12A60" w:rsidRPr="005348A3" w:rsidRDefault="00E12A60" w:rsidP="00E12A60">
      <w:pPr>
        <w:tabs>
          <w:tab w:val="left" w:pos="709"/>
          <w:tab w:val="left" w:pos="851"/>
          <w:tab w:val="right" w:pos="9372"/>
          <w:tab w:val="right" w:pos="9475"/>
        </w:tabs>
        <w:ind w:left="851" w:hanging="851"/>
        <w:rPr>
          <w:rFonts w:ascii="Calibri" w:hAnsi="Calibri"/>
          <w:sz w:val="22"/>
        </w:rPr>
      </w:pPr>
      <w:r w:rsidRPr="00413629">
        <w:rPr>
          <w:rFonts w:ascii="Calibri" w:hAnsi="Calibri"/>
          <w:b/>
          <w:i/>
          <w:sz w:val="22"/>
        </w:rPr>
        <w:tab/>
      </w:r>
      <w:r w:rsidRPr="005348A3">
        <w:rPr>
          <w:rFonts w:ascii="Calibri" w:hAnsi="Calibri"/>
          <w:i/>
          <w:sz w:val="22"/>
        </w:rPr>
        <w:tab/>
      </w:r>
      <w:r w:rsidRPr="005348A3">
        <w:rPr>
          <w:rFonts w:ascii="Calibri" w:hAnsi="Calibri"/>
          <w:sz w:val="22"/>
        </w:rPr>
        <w:t>David Duckham, Mark Hammond, Andrew  Clark, Els</w:t>
      </w:r>
      <w:r w:rsidR="00BA2F7F">
        <w:rPr>
          <w:rFonts w:ascii="Calibri" w:hAnsi="Calibri"/>
          <w:sz w:val="22"/>
        </w:rPr>
        <w:t xml:space="preserve">peth Clements, David Porter, </w:t>
      </w:r>
      <w:r w:rsidRPr="005348A3">
        <w:rPr>
          <w:rFonts w:ascii="Calibri" w:hAnsi="Calibri"/>
          <w:sz w:val="22"/>
        </w:rPr>
        <w:t>Angela Brady</w:t>
      </w:r>
      <w:r w:rsidR="00BA2F7F">
        <w:rPr>
          <w:rFonts w:ascii="Calibri" w:hAnsi="Calibri"/>
          <w:sz w:val="22"/>
        </w:rPr>
        <w:t>, Liz Barroll and Paul Webber</w:t>
      </w:r>
      <w:r w:rsidRPr="005348A3">
        <w:rPr>
          <w:rFonts w:ascii="Calibri" w:hAnsi="Calibri"/>
          <w:sz w:val="22"/>
        </w:rPr>
        <w:t xml:space="preserve">.    </w:t>
      </w:r>
      <w:r w:rsidRPr="005348A3">
        <w:rPr>
          <w:rFonts w:ascii="Calibri" w:hAnsi="Calibri"/>
          <w:sz w:val="22"/>
        </w:rPr>
        <w:tab/>
        <w:t xml:space="preserve">          </w:t>
      </w:r>
      <w:r w:rsidR="00BA2F7F">
        <w:rPr>
          <w:rFonts w:ascii="Calibri" w:hAnsi="Calibri"/>
          <w:b/>
          <w:i/>
          <w:sz w:val="22"/>
        </w:rPr>
        <w:t>Action MM/CD/TR</w:t>
      </w:r>
      <w:r w:rsidRPr="005348A3">
        <w:rPr>
          <w:rFonts w:ascii="Calibri" w:hAnsi="Calibri"/>
          <w:sz w:val="22"/>
        </w:rPr>
        <w:tab/>
      </w:r>
    </w:p>
    <w:p w14:paraId="6B3D1F6C" w14:textId="77777777" w:rsidR="00E12A60" w:rsidRPr="00C43010" w:rsidRDefault="00E12A60" w:rsidP="00E12A60">
      <w:pPr>
        <w:tabs>
          <w:tab w:val="left" w:pos="709"/>
          <w:tab w:val="left" w:pos="851"/>
          <w:tab w:val="right" w:pos="9026"/>
          <w:tab w:val="right" w:pos="9475"/>
        </w:tabs>
        <w:rPr>
          <w:rFonts w:ascii="Calibri" w:hAnsi="Calibri"/>
          <w:sz w:val="22"/>
        </w:rPr>
      </w:pPr>
    </w:p>
    <w:p w14:paraId="22EB6C5F" w14:textId="77777777" w:rsidR="00BA2F7F" w:rsidRDefault="00BA2F7F" w:rsidP="00BA2F7F">
      <w:pPr>
        <w:tabs>
          <w:tab w:val="left" w:pos="709"/>
          <w:tab w:val="left" w:pos="851"/>
          <w:tab w:val="right" w:pos="9475"/>
          <w:tab w:val="right" w:pos="9514"/>
        </w:tabs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Peter Jenkins (of Inskip and Jenkins) and Brendan Woods were also discussed. CMc was very </w:t>
      </w:r>
    </w:p>
    <w:p w14:paraId="3CA92EFC" w14:textId="77777777" w:rsidR="00E12A60" w:rsidRDefault="00BA2F7F" w:rsidP="00BA2F7F">
      <w:pPr>
        <w:tabs>
          <w:tab w:val="left" w:pos="709"/>
          <w:tab w:val="left" w:pos="851"/>
          <w:tab w:val="right" w:pos="9356"/>
          <w:tab w:val="right" w:pos="9514"/>
        </w:tabs>
        <w:ind w:left="709"/>
        <w:rPr>
          <w:rFonts w:ascii="Calibri" w:hAnsi="Calibri"/>
          <w:b/>
          <w:i/>
          <w:sz w:val="22"/>
        </w:rPr>
      </w:pPr>
      <w:r>
        <w:rPr>
          <w:rFonts w:ascii="Calibri" w:hAnsi="Calibri"/>
          <w:sz w:val="22"/>
        </w:rPr>
        <w:t xml:space="preserve">   enthusiastic about the latter. </w:t>
      </w:r>
      <w:r>
        <w:rPr>
          <w:rFonts w:ascii="Calibri" w:hAnsi="Calibri"/>
          <w:b/>
          <w:i/>
          <w:sz w:val="22"/>
        </w:rPr>
        <w:tab/>
        <w:t>Action MM/CMc</w:t>
      </w:r>
    </w:p>
    <w:p w14:paraId="417C5569" w14:textId="77777777" w:rsidR="00BA2F7F" w:rsidRDefault="00BA2F7F" w:rsidP="00BA2F7F">
      <w:pPr>
        <w:tabs>
          <w:tab w:val="left" w:pos="709"/>
          <w:tab w:val="left" w:pos="851"/>
          <w:tab w:val="right" w:pos="9475"/>
          <w:tab w:val="right" w:pos="9514"/>
        </w:tabs>
        <w:ind w:left="709"/>
        <w:rPr>
          <w:rFonts w:ascii="Calibri" w:hAnsi="Calibri"/>
          <w:b/>
          <w:i/>
          <w:sz w:val="22"/>
        </w:rPr>
      </w:pPr>
    </w:p>
    <w:p w14:paraId="59E56B25" w14:textId="05CCFFE7" w:rsidR="00BA2F7F" w:rsidRPr="00BA2F7F" w:rsidRDefault="00BA2F7F" w:rsidP="00BA2F7F">
      <w:pPr>
        <w:tabs>
          <w:tab w:val="left" w:pos="851"/>
          <w:tab w:val="right" w:pos="9475"/>
          <w:tab w:val="right" w:pos="9514"/>
        </w:tabs>
        <w:ind w:left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Again it was suggested that social media be used to get publicity re membership. Some sort of  link with either the</w:t>
      </w:r>
      <w:r w:rsidR="00122156">
        <w:rPr>
          <w:rFonts w:ascii="Calibri" w:hAnsi="Calibri"/>
          <w:sz w:val="22"/>
        </w:rPr>
        <w:t xml:space="preserve"> Joint Committee in March or</w:t>
      </w:r>
      <w:r>
        <w:rPr>
          <w:rFonts w:ascii="Calibri" w:hAnsi="Calibri"/>
          <w:sz w:val="22"/>
        </w:rPr>
        <w:t xml:space="preserve"> Lyons shou</w:t>
      </w:r>
      <w:r w:rsidR="00BF2262">
        <w:rPr>
          <w:rFonts w:ascii="Calibri" w:hAnsi="Calibri"/>
          <w:sz w:val="22"/>
        </w:rPr>
        <w:t xml:space="preserve">ld be considered. MP offered </w:t>
      </w:r>
      <w:r>
        <w:rPr>
          <w:rFonts w:ascii="Calibri" w:hAnsi="Calibri"/>
          <w:sz w:val="22"/>
        </w:rPr>
        <w:t xml:space="preserve">Elaine’s assistance with an invitation : Cost possibly £100. </w:t>
      </w:r>
      <w:r w:rsidRPr="00BA2F7F">
        <w:rPr>
          <w:rFonts w:ascii="Calibri" w:hAnsi="Calibri"/>
          <w:sz w:val="22"/>
        </w:rPr>
        <w:t>All joining forms to be via DLeL</w:t>
      </w:r>
      <w:r>
        <w:rPr>
          <w:rFonts w:ascii="Calibri" w:hAnsi="Calibri"/>
          <w:sz w:val="22"/>
        </w:rPr>
        <w:t>.</w:t>
      </w:r>
    </w:p>
    <w:p w14:paraId="514C47A7" w14:textId="4D8EE53D" w:rsidR="00E12A60" w:rsidRDefault="00122156" w:rsidP="00E12A60">
      <w:pPr>
        <w:tabs>
          <w:tab w:val="left" w:pos="709"/>
          <w:tab w:val="left" w:pos="851"/>
          <w:tab w:val="right" w:pos="9026"/>
          <w:tab w:val="right" w:pos="9475"/>
        </w:tabs>
        <w:rPr>
          <w:rFonts w:ascii="Calibri" w:hAnsi="Calibri"/>
          <w:b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  <w:r>
        <w:rPr>
          <w:rFonts w:ascii="Calibri" w:hAnsi="Calibri"/>
          <w:sz w:val="22"/>
        </w:rPr>
        <w:tab/>
        <w:t xml:space="preserve">   </w:t>
      </w:r>
      <w:r w:rsidRPr="00122156">
        <w:rPr>
          <w:rFonts w:ascii="Calibri" w:hAnsi="Calibri"/>
          <w:b/>
          <w:i/>
          <w:sz w:val="22"/>
        </w:rPr>
        <w:t xml:space="preserve"> Action : All</w:t>
      </w:r>
    </w:p>
    <w:p w14:paraId="2AF9D5E1" w14:textId="77777777" w:rsidR="00122156" w:rsidRPr="00122156" w:rsidRDefault="00122156" w:rsidP="00E12A60">
      <w:pPr>
        <w:tabs>
          <w:tab w:val="left" w:pos="709"/>
          <w:tab w:val="left" w:pos="851"/>
          <w:tab w:val="right" w:pos="9026"/>
          <w:tab w:val="right" w:pos="9475"/>
        </w:tabs>
        <w:rPr>
          <w:rFonts w:ascii="Calibri" w:hAnsi="Calibri"/>
          <w:b/>
          <w:i/>
          <w:sz w:val="22"/>
        </w:rPr>
      </w:pPr>
    </w:p>
    <w:p w14:paraId="7665AA01" w14:textId="779EA689" w:rsidR="00E12A60" w:rsidRPr="00E13568" w:rsidRDefault="00122156" w:rsidP="00E12A60">
      <w:pPr>
        <w:tabs>
          <w:tab w:val="left" w:pos="709"/>
          <w:tab w:val="left" w:pos="900"/>
          <w:tab w:val="right" w:pos="9475"/>
        </w:tabs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6.3</w:t>
      </w:r>
      <w:r w:rsidR="00E12A60" w:rsidRPr="006940FC">
        <w:rPr>
          <w:rFonts w:ascii="Calibri" w:hAnsi="Calibri"/>
          <w:b/>
          <w:sz w:val="22"/>
        </w:rPr>
        <w:tab/>
      </w:r>
      <w:r w:rsidR="00E12A60" w:rsidRPr="006940FC">
        <w:rPr>
          <w:rFonts w:ascii="Calibri" w:hAnsi="Calibri"/>
          <w:b/>
          <w:sz w:val="22"/>
        </w:rPr>
        <w:tab/>
      </w:r>
      <w:r w:rsidR="00E12A60" w:rsidRPr="00C43010">
        <w:rPr>
          <w:rFonts w:ascii="Calibri" w:hAnsi="Calibri"/>
          <w:sz w:val="22"/>
        </w:rPr>
        <w:t>Committee : No further action at this time.</w:t>
      </w:r>
      <w:r w:rsidR="00E12A60" w:rsidRPr="00C43010">
        <w:rPr>
          <w:rFonts w:ascii="Calibri" w:hAnsi="Calibri"/>
          <w:sz w:val="22"/>
        </w:rPr>
        <w:tab/>
      </w:r>
      <w:r w:rsidR="00E12A60" w:rsidRPr="005348A3">
        <w:rPr>
          <w:rFonts w:ascii="Calibri" w:hAnsi="Calibri"/>
          <w:b/>
          <w:i/>
          <w:sz w:val="22"/>
        </w:rPr>
        <w:t>Note</w:t>
      </w:r>
      <w:r w:rsidR="00E12A60" w:rsidRPr="001456FC">
        <w:rPr>
          <w:rFonts w:ascii="Calibri" w:hAnsi="Calibri"/>
          <w:sz w:val="22"/>
        </w:rPr>
        <w:tab/>
      </w:r>
    </w:p>
    <w:p w14:paraId="3537EE7C" w14:textId="77777777" w:rsidR="00E12A60" w:rsidRPr="00C2196B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8"/>
        </w:rPr>
      </w:pPr>
    </w:p>
    <w:p w14:paraId="3DC4EA48" w14:textId="77777777" w:rsidR="00E12A60" w:rsidRPr="00AD688D" w:rsidRDefault="00E12A60" w:rsidP="00E12A60">
      <w:pPr>
        <w:tabs>
          <w:tab w:val="left" w:pos="851"/>
          <w:tab w:val="right" w:pos="9475"/>
        </w:tabs>
        <w:rPr>
          <w:rFonts w:ascii="Calibri" w:hAnsi="Calibri"/>
          <w:b/>
          <w:sz w:val="22"/>
        </w:rPr>
      </w:pPr>
      <w:r w:rsidRPr="00C2196B">
        <w:rPr>
          <w:rFonts w:ascii="Calibri" w:hAnsi="Calibri"/>
          <w:b/>
          <w:sz w:val="28"/>
        </w:rPr>
        <w:t>7</w:t>
      </w:r>
      <w:r w:rsidRPr="00C2196B">
        <w:rPr>
          <w:rFonts w:ascii="Calibri" w:hAnsi="Calibri"/>
          <w:b/>
          <w:sz w:val="28"/>
        </w:rPr>
        <w:tab/>
        <w:t>Website</w:t>
      </w:r>
    </w:p>
    <w:p w14:paraId="465CA0D3" w14:textId="37EA174D" w:rsidR="00E12A60" w:rsidRPr="000420B8" w:rsidRDefault="00E12A60" w:rsidP="00E12A60">
      <w:pPr>
        <w:tabs>
          <w:tab w:val="left" w:pos="709"/>
          <w:tab w:val="left" w:pos="851"/>
          <w:tab w:val="right" w:pos="9372"/>
        </w:tabs>
        <w:ind w:left="851" w:hanging="851"/>
        <w:rPr>
          <w:rFonts w:ascii="Calibri" w:hAnsi="Calibri"/>
          <w:sz w:val="22"/>
        </w:rPr>
      </w:pPr>
      <w:r w:rsidRPr="00AD688D">
        <w:rPr>
          <w:rFonts w:ascii="Calibri" w:hAnsi="Calibri"/>
          <w:b/>
          <w:sz w:val="22"/>
        </w:rPr>
        <w:t xml:space="preserve">7.1  </w:t>
      </w:r>
      <w:r w:rsidRPr="00AD688D">
        <w:rPr>
          <w:rFonts w:ascii="Calibri" w:hAnsi="Calibri"/>
          <w:sz w:val="22"/>
        </w:rPr>
        <w:t xml:space="preserve"> </w:t>
      </w:r>
      <w:r w:rsidR="00BA2F7F">
        <w:rPr>
          <w:rFonts w:ascii="Calibri" w:hAnsi="Calibri"/>
          <w:sz w:val="22"/>
        </w:rPr>
        <w:tab/>
      </w:r>
      <w:r w:rsidR="00BA2F7F">
        <w:rPr>
          <w:rFonts w:ascii="Calibri" w:hAnsi="Calibri"/>
          <w:sz w:val="22"/>
        </w:rPr>
        <w:tab/>
        <w:t xml:space="preserve">JD again </w:t>
      </w:r>
      <w:r>
        <w:rPr>
          <w:rFonts w:ascii="Calibri" w:hAnsi="Calibri"/>
          <w:sz w:val="22"/>
        </w:rPr>
        <w:t>demonstrated the new website : A</w:t>
      </w:r>
      <w:r w:rsidR="00BA2F7F">
        <w:rPr>
          <w:rFonts w:ascii="Calibri" w:hAnsi="Calibri"/>
          <w:sz w:val="22"/>
        </w:rPr>
        <w:t>ccess is now via .com. JD still</w:t>
      </w:r>
      <w:r>
        <w:rPr>
          <w:rFonts w:ascii="Calibri" w:hAnsi="Calibri"/>
          <w:sz w:val="22"/>
        </w:rPr>
        <w:t xml:space="preserve"> to delete the old website and get old domain removed as it was confusing to anyone searching fo</w:t>
      </w:r>
      <w:r w:rsidR="00BA2F7F">
        <w:rPr>
          <w:rFonts w:ascii="Calibri" w:hAnsi="Calibri"/>
          <w:sz w:val="22"/>
        </w:rPr>
        <w:t>r the new website. HN still</w:t>
      </w:r>
      <w:r w:rsidR="00122156">
        <w:rPr>
          <w:rFonts w:ascii="Calibri" w:hAnsi="Calibri"/>
          <w:sz w:val="22"/>
        </w:rPr>
        <w:t xml:space="preserve"> to check the old website</w:t>
      </w:r>
      <w:r>
        <w:rPr>
          <w:rFonts w:ascii="Calibri" w:hAnsi="Calibri"/>
          <w:sz w:val="22"/>
        </w:rPr>
        <w:t xml:space="preserve">. </w:t>
      </w:r>
      <w:r w:rsidR="00BA2F7F">
        <w:rPr>
          <w:rFonts w:ascii="Calibri" w:hAnsi="Calibri"/>
          <w:sz w:val="22"/>
        </w:rPr>
        <w:t xml:space="preserve">JD noted that only a few British members had updated their profiles and hardly any French. </w:t>
      </w:r>
      <w:r>
        <w:rPr>
          <w:rFonts w:ascii="Calibri" w:hAnsi="Calibri"/>
          <w:sz w:val="22"/>
        </w:rPr>
        <w:t>All felt the overall struc</w:t>
      </w:r>
      <w:r w:rsidR="00122156">
        <w:rPr>
          <w:rFonts w:ascii="Calibri" w:hAnsi="Calibri"/>
          <w:sz w:val="22"/>
        </w:rPr>
        <w:t>ture of the website looked good</w:t>
      </w:r>
      <w:r>
        <w:rPr>
          <w:rFonts w:ascii="Calibri" w:hAnsi="Calibri"/>
          <w:sz w:val="22"/>
        </w:rPr>
        <w:t xml:space="preserve"> and once fully operational would be great. Membership need to be advised how to use. It was agreed best to get British Committee fully acquainted and operational first.</w:t>
      </w:r>
      <w:r>
        <w:rPr>
          <w:rFonts w:ascii="Calibri" w:hAnsi="Calibri"/>
          <w:sz w:val="22"/>
        </w:rPr>
        <w:tab/>
        <w:t xml:space="preserve"> </w:t>
      </w:r>
      <w:r w:rsidRPr="00413629">
        <w:rPr>
          <w:rFonts w:ascii="Calibri" w:hAnsi="Calibri"/>
          <w:b/>
          <w:i/>
          <w:sz w:val="22"/>
        </w:rPr>
        <w:t>Action JD/TR</w:t>
      </w:r>
    </w:p>
    <w:p w14:paraId="6A92A23B" w14:textId="77777777" w:rsidR="00E12A60" w:rsidRDefault="00E12A60" w:rsidP="00E12A60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</w:p>
    <w:p w14:paraId="16669AA3" w14:textId="77777777" w:rsidR="00BA2F7F" w:rsidRDefault="00BA2F7F" w:rsidP="00E12A60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 w:rsidRPr="00BA2F7F">
        <w:rPr>
          <w:rFonts w:ascii="Calibri" w:hAnsi="Calibri"/>
          <w:b/>
          <w:sz w:val="22"/>
        </w:rPr>
        <w:t>7.2</w:t>
      </w:r>
      <w:r>
        <w:rPr>
          <w:rFonts w:ascii="Calibri" w:hAnsi="Calibri"/>
          <w:b/>
          <w:sz w:val="28"/>
        </w:rPr>
        <w:tab/>
      </w:r>
      <w:r>
        <w:rPr>
          <w:rFonts w:ascii="Calibri" w:hAnsi="Calibri"/>
          <w:sz w:val="22"/>
        </w:rPr>
        <w:t>It was agreed that the website had three principal functions :</w:t>
      </w:r>
    </w:p>
    <w:p w14:paraId="79471396" w14:textId="77777777" w:rsidR="00BA2F7F" w:rsidRDefault="00BA2F7F" w:rsidP="00E12A60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- Informing the outside world re FBUA.</w:t>
      </w:r>
    </w:p>
    <w:p w14:paraId="36C7606C" w14:textId="77777777" w:rsidR="00BA2F7F" w:rsidRDefault="00BA2F7F" w:rsidP="00E12A60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- Inform members of forthcoming events.</w:t>
      </w:r>
    </w:p>
    <w:p w14:paraId="19CADDB0" w14:textId="1435B4D0" w:rsidR="00BA2F7F" w:rsidRPr="00BA2F7F" w:rsidRDefault="00BA2F7F" w:rsidP="00E12A60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ab/>
      </w:r>
      <w:r w:rsidRPr="00BA2F7F">
        <w:rPr>
          <w:rFonts w:ascii="Calibri" w:hAnsi="Calibri"/>
          <w:sz w:val="22"/>
        </w:rPr>
        <w:t>- Providing information re members.</w:t>
      </w:r>
    </w:p>
    <w:p w14:paraId="6F07A49F" w14:textId="77777777" w:rsidR="00BF2262" w:rsidRDefault="00BF2262" w:rsidP="00BF2262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</w:p>
    <w:p w14:paraId="1A75A1E9" w14:textId="77777777" w:rsidR="00BF2262" w:rsidRDefault="00BF2262" w:rsidP="00BF2262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ab/>
      </w:r>
      <w:r w:rsidRPr="00410B7A">
        <w:rPr>
          <w:rFonts w:ascii="Calibri" w:hAnsi="Calibri"/>
          <w:sz w:val="22"/>
        </w:rPr>
        <w:t xml:space="preserve"> </w:t>
      </w:r>
      <w:r w:rsidR="00410B7A" w:rsidRPr="00410B7A">
        <w:rPr>
          <w:rFonts w:ascii="Calibri" w:hAnsi="Calibri"/>
          <w:sz w:val="22"/>
        </w:rPr>
        <w:t xml:space="preserve">RC would like more information re architectural activity </w:t>
      </w:r>
      <w:r w:rsidR="00410B7A">
        <w:rPr>
          <w:rFonts w:ascii="Calibri" w:hAnsi="Calibri"/>
          <w:sz w:val="22"/>
        </w:rPr>
        <w:t>by members to be included. This</w:t>
      </w:r>
      <w:r w:rsidR="00410B7A" w:rsidRPr="00410B7A">
        <w:rPr>
          <w:rFonts w:ascii="Calibri" w:hAnsi="Calibri"/>
          <w:sz w:val="22"/>
        </w:rPr>
        <w:t xml:space="preserve"> could</w:t>
      </w:r>
    </w:p>
    <w:p w14:paraId="57235C1F" w14:textId="4E1DB6FD" w:rsidR="00410B7A" w:rsidRPr="00410B7A" w:rsidRDefault="00BF2262" w:rsidP="00BF2262">
      <w:pPr>
        <w:tabs>
          <w:tab w:val="left" w:pos="851"/>
          <w:tab w:val="right" w:pos="9475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410B7A" w:rsidRPr="00410B7A">
        <w:rPr>
          <w:rFonts w:ascii="Calibri" w:hAnsi="Calibri"/>
          <w:sz w:val="22"/>
        </w:rPr>
        <w:t xml:space="preserve"> be</w:t>
      </w:r>
      <w:r w:rsidR="00410B7A">
        <w:rPr>
          <w:rFonts w:ascii="Calibri" w:hAnsi="Calibri"/>
          <w:sz w:val="22"/>
        </w:rPr>
        <w:t xml:space="preserve"> practice information or links to</w:t>
      </w:r>
      <w:r w:rsidR="00410B7A" w:rsidRPr="00410B7A">
        <w:rPr>
          <w:rFonts w:ascii="Calibri" w:hAnsi="Calibri"/>
          <w:sz w:val="22"/>
        </w:rPr>
        <w:t xml:space="preserve"> practices.</w:t>
      </w:r>
      <w:r w:rsidR="00410B7A">
        <w:rPr>
          <w:rFonts w:ascii="Calibri" w:hAnsi="Calibri"/>
          <w:sz w:val="22"/>
        </w:rPr>
        <w:tab/>
      </w:r>
      <w:r w:rsidR="00410B7A" w:rsidRPr="00410B7A">
        <w:rPr>
          <w:rFonts w:ascii="Calibri" w:hAnsi="Calibri"/>
          <w:b/>
          <w:i/>
          <w:sz w:val="22"/>
        </w:rPr>
        <w:t>Action All</w:t>
      </w:r>
    </w:p>
    <w:p w14:paraId="0291F5D2" w14:textId="77777777" w:rsidR="00410B7A" w:rsidRDefault="00410B7A" w:rsidP="00E12A60">
      <w:pPr>
        <w:tabs>
          <w:tab w:val="left" w:pos="851"/>
          <w:tab w:val="right" w:pos="9475"/>
        </w:tabs>
        <w:rPr>
          <w:rFonts w:ascii="Calibri" w:hAnsi="Calibri"/>
          <w:b/>
          <w:sz w:val="22"/>
        </w:rPr>
      </w:pPr>
    </w:p>
    <w:p w14:paraId="63E82336" w14:textId="77777777" w:rsidR="008021A9" w:rsidRDefault="008021A9" w:rsidP="00410B7A">
      <w:pPr>
        <w:tabs>
          <w:tab w:val="left" w:pos="709"/>
          <w:tab w:val="right" w:pos="9475"/>
        </w:tabs>
        <w:ind w:left="851" w:hanging="851"/>
        <w:rPr>
          <w:rFonts w:ascii="Calibri" w:hAnsi="Calibri"/>
          <w:b/>
          <w:sz w:val="28"/>
        </w:rPr>
      </w:pPr>
    </w:p>
    <w:p w14:paraId="349023A0" w14:textId="77777777" w:rsidR="00E12A60" w:rsidRPr="008F7C96" w:rsidRDefault="00410B7A" w:rsidP="00410B7A">
      <w:pPr>
        <w:tabs>
          <w:tab w:val="left" w:pos="709"/>
          <w:tab w:val="right" w:pos="9475"/>
        </w:tabs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b/>
          <w:sz w:val="28"/>
        </w:rPr>
        <w:t>8</w:t>
      </w:r>
      <w:r>
        <w:rPr>
          <w:rFonts w:ascii="Calibri" w:hAnsi="Calibri"/>
          <w:b/>
          <w:sz w:val="28"/>
        </w:rPr>
        <w:tab/>
      </w:r>
      <w:r w:rsidR="00E12A60" w:rsidRPr="00C2196B">
        <w:rPr>
          <w:rFonts w:ascii="Calibri" w:hAnsi="Calibri"/>
          <w:b/>
          <w:sz w:val="28"/>
        </w:rPr>
        <w:t>Events</w:t>
      </w:r>
    </w:p>
    <w:p w14:paraId="1ECF30CD" w14:textId="77777777" w:rsidR="008021A9" w:rsidRDefault="00BF2262" w:rsidP="00D56461">
      <w:pPr>
        <w:tabs>
          <w:tab w:val="left" w:pos="709"/>
          <w:tab w:val="right" w:pos="9475"/>
        </w:tabs>
        <w:ind w:left="709" w:hanging="88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</w:t>
      </w:r>
    </w:p>
    <w:p w14:paraId="38C2071B" w14:textId="5B9BC022" w:rsidR="00E12A60" w:rsidRPr="00D56461" w:rsidRDefault="008021A9" w:rsidP="00D56461">
      <w:pPr>
        <w:tabs>
          <w:tab w:val="left" w:pos="709"/>
          <w:tab w:val="right" w:pos="9475"/>
        </w:tabs>
        <w:ind w:left="709" w:hanging="88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   </w:t>
      </w:r>
      <w:r w:rsidR="00E12A60" w:rsidRPr="00C43010">
        <w:rPr>
          <w:rFonts w:ascii="Calibri" w:hAnsi="Calibri"/>
          <w:b/>
          <w:sz w:val="22"/>
        </w:rPr>
        <w:t>8.1</w:t>
      </w:r>
      <w:r w:rsidR="00410B7A">
        <w:rPr>
          <w:rFonts w:ascii="Calibri" w:hAnsi="Calibri"/>
          <w:sz w:val="22"/>
        </w:rPr>
        <w:tab/>
        <w:t xml:space="preserve">Paris </w:t>
      </w:r>
      <w:r w:rsidR="00D56461">
        <w:rPr>
          <w:rFonts w:ascii="Calibri" w:hAnsi="Calibri"/>
          <w:sz w:val="22"/>
        </w:rPr>
        <w:t xml:space="preserve">Joint Committee </w:t>
      </w:r>
      <w:r w:rsidR="00410B7A">
        <w:rPr>
          <w:rFonts w:ascii="Calibri" w:hAnsi="Calibri"/>
          <w:sz w:val="22"/>
        </w:rPr>
        <w:t>: Th</w:t>
      </w:r>
      <w:r w:rsidR="00E2109F">
        <w:rPr>
          <w:rFonts w:ascii="Calibri" w:hAnsi="Calibri"/>
          <w:sz w:val="22"/>
        </w:rPr>
        <w:t>e Joint Committee had been</w:t>
      </w:r>
      <w:r w:rsidR="00410B7A">
        <w:rPr>
          <w:rFonts w:ascii="Calibri" w:hAnsi="Calibri"/>
          <w:sz w:val="22"/>
        </w:rPr>
        <w:t xml:space="preserve"> wel</w:t>
      </w:r>
      <w:r w:rsidR="00D56461">
        <w:rPr>
          <w:rFonts w:ascii="Calibri" w:hAnsi="Calibri"/>
          <w:sz w:val="22"/>
        </w:rPr>
        <w:t xml:space="preserve">l attended by British Committee </w:t>
      </w:r>
      <w:r w:rsidR="00410B7A">
        <w:rPr>
          <w:rFonts w:ascii="Calibri" w:hAnsi="Calibri"/>
          <w:sz w:val="22"/>
        </w:rPr>
        <w:t>but there had</w:t>
      </w:r>
      <w:r w:rsidR="00D56461">
        <w:rPr>
          <w:rFonts w:ascii="Calibri" w:hAnsi="Calibri"/>
          <w:sz w:val="22"/>
        </w:rPr>
        <w:t xml:space="preserve"> </w:t>
      </w:r>
      <w:r w:rsidR="00410B7A">
        <w:rPr>
          <w:rFonts w:ascii="Calibri" w:hAnsi="Calibri"/>
          <w:sz w:val="22"/>
        </w:rPr>
        <w:t>been fewer French Members.  There had been interesting visits to the east of the City.</w:t>
      </w:r>
      <w:r w:rsidR="00D56461">
        <w:rPr>
          <w:rFonts w:ascii="Calibri" w:hAnsi="Calibri"/>
          <w:sz w:val="22"/>
        </w:rPr>
        <w:t xml:space="preserve"> The £50/</w:t>
      </w:r>
      <w:r w:rsidR="00B14AD5">
        <w:rPr>
          <w:rFonts w:ascii="Calibri" w:hAnsi="Calibri"/>
          <w:sz w:val="22"/>
        </w:rPr>
        <w:t>50 euro contribution to meals</w:t>
      </w:r>
      <w:r w:rsidR="00D56461">
        <w:rPr>
          <w:rFonts w:ascii="Calibri" w:hAnsi="Calibri"/>
          <w:sz w:val="22"/>
        </w:rPr>
        <w:t xml:space="preserve"> to be retained for the moment.</w:t>
      </w:r>
      <w:r w:rsidR="00E12A60" w:rsidRPr="008F7C96">
        <w:rPr>
          <w:rFonts w:ascii="Calibri" w:hAnsi="Calibri"/>
          <w:sz w:val="22"/>
        </w:rPr>
        <w:tab/>
      </w:r>
    </w:p>
    <w:p w14:paraId="06977AFE" w14:textId="77777777" w:rsidR="00E12A60" w:rsidRPr="008F7C96" w:rsidRDefault="00E12A60" w:rsidP="00E12A60">
      <w:pPr>
        <w:tabs>
          <w:tab w:val="left" w:pos="709"/>
          <w:tab w:val="left" w:pos="851"/>
          <w:tab w:val="right" w:pos="9475"/>
        </w:tabs>
        <w:rPr>
          <w:rFonts w:ascii="Calibri" w:hAnsi="Calibri"/>
          <w:sz w:val="22"/>
        </w:rPr>
      </w:pPr>
    </w:p>
    <w:p w14:paraId="7C561020" w14:textId="2A8CAACF" w:rsidR="00E12A60" w:rsidRPr="008F7C96" w:rsidRDefault="00E12A60" w:rsidP="00E12A60">
      <w:pPr>
        <w:tabs>
          <w:tab w:val="left" w:pos="852"/>
          <w:tab w:val="right" w:pos="9475"/>
        </w:tabs>
        <w:ind w:left="720" w:hanging="720"/>
        <w:rPr>
          <w:rFonts w:ascii="Calibri" w:hAnsi="Calibri"/>
          <w:sz w:val="22"/>
        </w:rPr>
      </w:pPr>
      <w:r w:rsidRPr="005348A3">
        <w:rPr>
          <w:rFonts w:ascii="Calibri" w:hAnsi="Calibri"/>
          <w:b/>
          <w:sz w:val="22"/>
        </w:rPr>
        <w:t>8.2</w:t>
      </w:r>
      <w:r w:rsidR="00410B7A">
        <w:rPr>
          <w:rFonts w:ascii="Calibri" w:hAnsi="Calibri"/>
          <w:sz w:val="22"/>
        </w:rPr>
        <w:tab/>
      </w:r>
      <w:r w:rsidRPr="008F7C96">
        <w:rPr>
          <w:rFonts w:ascii="Calibri" w:hAnsi="Calibri"/>
          <w:sz w:val="22"/>
        </w:rPr>
        <w:t xml:space="preserve">London </w:t>
      </w:r>
      <w:r w:rsidR="00D56461">
        <w:rPr>
          <w:rFonts w:ascii="Calibri" w:hAnsi="Calibri"/>
          <w:sz w:val="22"/>
        </w:rPr>
        <w:t xml:space="preserve">Joint Committee in March </w:t>
      </w:r>
      <w:r w:rsidRPr="008F7C96">
        <w:rPr>
          <w:rFonts w:ascii="Calibri" w:hAnsi="Calibri"/>
          <w:sz w:val="22"/>
        </w:rPr>
        <w:t xml:space="preserve">:  </w:t>
      </w:r>
      <w:r w:rsidR="00410B7A">
        <w:rPr>
          <w:rFonts w:ascii="Calibri" w:hAnsi="Calibri"/>
          <w:sz w:val="22"/>
        </w:rPr>
        <w:t xml:space="preserve">The arrangements for </w:t>
      </w:r>
      <w:r w:rsidRPr="008F7C96">
        <w:rPr>
          <w:rFonts w:ascii="Calibri" w:hAnsi="Calibri"/>
          <w:sz w:val="22"/>
        </w:rPr>
        <w:t>AA for lecture by Benj</w:t>
      </w:r>
      <w:r w:rsidR="00B14AD5">
        <w:rPr>
          <w:rFonts w:ascii="Calibri" w:hAnsi="Calibri"/>
          <w:sz w:val="22"/>
        </w:rPr>
        <w:t xml:space="preserve">amin Mouton followed by the drinks party was </w:t>
      </w:r>
      <w:r w:rsidRPr="008F7C96">
        <w:rPr>
          <w:rFonts w:ascii="Calibri" w:hAnsi="Calibri"/>
          <w:sz w:val="22"/>
        </w:rPr>
        <w:t xml:space="preserve">agreed. </w:t>
      </w:r>
      <w:r w:rsidR="00B14AD5">
        <w:rPr>
          <w:rFonts w:ascii="Calibri" w:hAnsi="Calibri"/>
          <w:sz w:val="22"/>
        </w:rPr>
        <w:t>The Joint Committee will also be held at the AA at 4.30pm followed by the lecture at 6pm. The drinks party may involve a pay bar rather the traditional ‘cocktail party’. It was agreed that the lecture should be free of charge. MM reported communication problems</w:t>
      </w:r>
      <w:r w:rsidR="00122156">
        <w:rPr>
          <w:rFonts w:ascii="Calibri" w:hAnsi="Calibri"/>
          <w:sz w:val="22"/>
        </w:rPr>
        <w:t xml:space="preserve"> with the AA</w:t>
      </w:r>
      <w:r w:rsidR="00B14AD5">
        <w:rPr>
          <w:rFonts w:ascii="Calibri" w:hAnsi="Calibri"/>
          <w:sz w:val="22"/>
        </w:rPr>
        <w:t xml:space="preserve"> re the catering. DLeL recommended the French chef at t</w:t>
      </w:r>
      <w:r w:rsidR="00E2109F">
        <w:rPr>
          <w:rFonts w:ascii="Calibri" w:hAnsi="Calibri"/>
          <w:sz w:val="22"/>
        </w:rPr>
        <w:t>he AA : MM to send e-mail to YS to progress.</w:t>
      </w:r>
      <w:r w:rsidRPr="008F7C96">
        <w:rPr>
          <w:rFonts w:ascii="Calibri" w:hAnsi="Calibri"/>
          <w:sz w:val="22"/>
        </w:rPr>
        <w:tab/>
      </w:r>
      <w:r w:rsidRPr="00413629">
        <w:rPr>
          <w:rFonts w:ascii="Calibri" w:hAnsi="Calibri"/>
          <w:b/>
          <w:i/>
          <w:sz w:val="22"/>
        </w:rPr>
        <w:t>Action MM</w:t>
      </w:r>
      <w:r w:rsidR="00B14AD5">
        <w:rPr>
          <w:rFonts w:ascii="Calibri" w:hAnsi="Calibri"/>
          <w:b/>
          <w:i/>
          <w:sz w:val="22"/>
        </w:rPr>
        <w:t>/YS</w:t>
      </w:r>
    </w:p>
    <w:p w14:paraId="0CB5A220" w14:textId="77777777" w:rsidR="00E12A60" w:rsidRPr="008F7C96" w:rsidRDefault="00E12A60" w:rsidP="00E12A60">
      <w:pPr>
        <w:tabs>
          <w:tab w:val="left" w:pos="709"/>
          <w:tab w:val="left" w:pos="851"/>
          <w:tab w:val="right" w:pos="9475"/>
        </w:tabs>
        <w:rPr>
          <w:rFonts w:ascii="Calibri" w:hAnsi="Calibri"/>
          <w:sz w:val="22"/>
        </w:rPr>
      </w:pPr>
    </w:p>
    <w:p w14:paraId="2F195AE6" w14:textId="10F57D62" w:rsidR="00E12A60" w:rsidRPr="008F7C96" w:rsidRDefault="00D757C8" w:rsidP="00E12A60">
      <w:pPr>
        <w:tabs>
          <w:tab w:val="left" w:pos="852"/>
          <w:tab w:val="right" w:pos="9475"/>
        </w:tabs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  <w:t xml:space="preserve">MM still pursuing Friday afternoon visit to British Museum. </w:t>
      </w:r>
      <w:r w:rsidR="00E05329">
        <w:rPr>
          <w:rFonts w:ascii="Calibri" w:hAnsi="Calibri"/>
          <w:sz w:val="22"/>
        </w:rPr>
        <w:t xml:space="preserve">On Saturday, the favoured option is the Olympics site. MP has connection and is pursuing. </w:t>
      </w:r>
      <w:r w:rsidR="00E12A60" w:rsidRPr="008F7C96">
        <w:rPr>
          <w:rFonts w:ascii="Calibri" w:hAnsi="Calibri"/>
          <w:sz w:val="22"/>
        </w:rPr>
        <w:t>Other possible venue</w:t>
      </w:r>
      <w:r w:rsidR="00122156">
        <w:rPr>
          <w:rFonts w:ascii="Calibri" w:hAnsi="Calibri"/>
          <w:sz w:val="22"/>
        </w:rPr>
        <w:t xml:space="preserve">s could include the new </w:t>
      </w:r>
      <w:r w:rsidR="00E05329">
        <w:rPr>
          <w:rFonts w:ascii="Calibri" w:hAnsi="Calibri"/>
          <w:sz w:val="22"/>
        </w:rPr>
        <w:t>St Martins School at Kings Cross or the Thames cable car crossing</w:t>
      </w:r>
      <w:r w:rsidR="00E12A60" w:rsidRPr="008F7C96">
        <w:rPr>
          <w:rFonts w:ascii="Calibri" w:hAnsi="Calibri"/>
          <w:sz w:val="22"/>
        </w:rPr>
        <w:t>.</w:t>
      </w:r>
      <w:r w:rsidR="00E05329">
        <w:rPr>
          <w:rFonts w:ascii="Calibri" w:hAnsi="Calibri"/>
          <w:sz w:val="22"/>
        </w:rPr>
        <w:t xml:space="preserve"> YS recommended the Royal Opera Workshops at </w:t>
      </w:r>
      <w:r w:rsidR="00D56461">
        <w:rPr>
          <w:rFonts w:ascii="Calibri" w:hAnsi="Calibri"/>
          <w:sz w:val="22"/>
        </w:rPr>
        <w:t xml:space="preserve">Purfleet </w:t>
      </w:r>
      <w:r w:rsidR="00E05329">
        <w:rPr>
          <w:rFonts w:ascii="Calibri" w:hAnsi="Calibri"/>
          <w:sz w:val="22"/>
        </w:rPr>
        <w:t>but the</w:t>
      </w:r>
      <w:r w:rsidR="00BF2262">
        <w:rPr>
          <w:rFonts w:ascii="Calibri" w:hAnsi="Calibri"/>
          <w:sz w:val="22"/>
        </w:rPr>
        <w:t>re was concern about the distance</w:t>
      </w:r>
      <w:r w:rsidR="00E05329">
        <w:rPr>
          <w:rFonts w:ascii="Calibri" w:hAnsi="Calibri"/>
          <w:sz w:val="22"/>
        </w:rPr>
        <w:t>.</w:t>
      </w:r>
      <w:r w:rsidR="00E12A60" w:rsidRPr="008F7C96">
        <w:rPr>
          <w:rFonts w:ascii="Calibri" w:hAnsi="Calibri"/>
          <w:sz w:val="22"/>
        </w:rPr>
        <w:tab/>
      </w:r>
      <w:r w:rsidR="00E12A60" w:rsidRPr="00413629">
        <w:rPr>
          <w:rFonts w:ascii="Calibri" w:hAnsi="Calibri"/>
          <w:b/>
          <w:i/>
          <w:sz w:val="22"/>
        </w:rPr>
        <w:t xml:space="preserve">Action </w:t>
      </w:r>
      <w:r w:rsidR="00E05329">
        <w:rPr>
          <w:rFonts w:ascii="Calibri" w:hAnsi="Calibri"/>
          <w:b/>
          <w:i/>
          <w:sz w:val="22"/>
        </w:rPr>
        <w:t>MP/</w:t>
      </w:r>
      <w:r w:rsidR="00E12A60" w:rsidRPr="00413629">
        <w:rPr>
          <w:rFonts w:ascii="Calibri" w:hAnsi="Calibri"/>
          <w:b/>
          <w:i/>
          <w:sz w:val="22"/>
        </w:rPr>
        <w:t>MM</w:t>
      </w:r>
    </w:p>
    <w:p w14:paraId="344616E0" w14:textId="77777777" w:rsidR="00D56461" w:rsidRDefault="00D56461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sz w:val="22"/>
        </w:rPr>
      </w:pPr>
    </w:p>
    <w:p w14:paraId="4AADCFCF" w14:textId="34D7CFAD" w:rsidR="00E2109F" w:rsidRDefault="00BF2262" w:rsidP="00E2109F">
      <w:pPr>
        <w:tabs>
          <w:tab w:val="left" w:pos="709"/>
          <w:tab w:val="right" w:pos="9475"/>
        </w:tabs>
        <w:ind w:left="709" w:hanging="851"/>
        <w:rPr>
          <w:rFonts w:ascii="Calibri" w:hAnsi="Calibri"/>
          <w:sz w:val="22"/>
        </w:rPr>
      </w:pPr>
      <w:r w:rsidRPr="00BF2262">
        <w:rPr>
          <w:rFonts w:ascii="Calibri" w:hAnsi="Calibri"/>
          <w:b/>
          <w:sz w:val="22"/>
        </w:rPr>
        <w:t xml:space="preserve">  </w:t>
      </w:r>
      <w:r w:rsidR="00D56461" w:rsidRPr="00BF2262">
        <w:rPr>
          <w:rFonts w:ascii="Calibri" w:hAnsi="Calibri"/>
          <w:b/>
          <w:sz w:val="22"/>
        </w:rPr>
        <w:t>8.3</w:t>
      </w:r>
      <w:r w:rsidR="00D56461">
        <w:rPr>
          <w:rFonts w:ascii="Calibri" w:hAnsi="Calibri"/>
          <w:sz w:val="22"/>
        </w:rPr>
        <w:tab/>
        <w:t xml:space="preserve">Reunion May 2014 : TR had provided brief outline to the Joint Committee in Paris. </w:t>
      </w:r>
      <w:r w:rsidR="00E2109F">
        <w:rPr>
          <w:rFonts w:ascii="Calibri" w:hAnsi="Calibri"/>
          <w:sz w:val="22"/>
        </w:rPr>
        <w:t>This is to be held in Devon/Cornwall. TR proposed Plymouth as the base allowing better access to Exeter for one day to the east and Eden Project to the west</w:t>
      </w:r>
      <w:r w:rsidR="00122156">
        <w:rPr>
          <w:rFonts w:ascii="Calibri" w:hAnsi="Calibri"/>
          <w:sz w:val="22"/>
        </w:rPr>
        <w:t xml:space="preserve"> for another</w:t>
      </w:r>
      <w:r w:rsidR="00E2109F">
        <w:rPr>
          <w:rFonts w:ascii="Calibri" w:hAnsi="Calibri"/>
          <w:sz w:val="22"/>
        </w:rPr>
        <w:t xml:space="preserve">. Other places under consideration include Castle Drogo on Dartmoor : TR to contact Inskip and Jenkins who are undertaking major works on behalf of the National Trust. </w:t>
      </w:r>
    </w:p>
    <w:p w14:paraId="640F2809" w14:textId="77777777" w:rsidR="00E2109F" w:rsidRDefault="00E2109F" w:rsidP="00D56461">
      <w:pPr>
        <w:tabs>
          <w:tab w:val="left" w:pos="709"/>
          <w:tab w:val="right" w:pos="9475"/>
        </w:tabs>
        <w:ind w:left="851" w:hanging="851"/>
        <w:rPr>
          <w:rFonts w:ascii="Calibri" w:hAnsi="Calibri"/>
          <w:sz w:val="22"/>
        </w:rPr>
      </w:pPr>
    </w:p>
    <w:p w14:paraId="2452E3C4" w14:textId="5646E6BB" w:rsidR="00E2109F" w:rsidRDefault="00E2109F" w:rsidP="00E2109F">
      <w:pPr>
        <w:tabs>
          <w:tab w:val="left" w:pos="709"/>
          <w:tab w:val="right" w:pos="9475"/>
        </w:tabs>
        <w:ind w:left="709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TR had highlighted problem of dates as ‘Ascension Day’ falls on 29 May and this will conflict with UK half term and Bank Holiday week : The West Country gets very crowded. TR proposes the Re-union will be based over 15 – 18 May </w:t>
      </w:r>
      <w:r w:rsidR="00122156">
        <w:rPr>
          <w:rFonts w:ascii="Calibri" w:hAnsi="Calibri"/>
          <w:sz w:val="22"/>
        </w:rPr>
        <w:t xml:space="preserve">instead </w:t>
      </w:r>
      <w:r>
        <w:rPr>
          <w:rFonts w:ascii="Calibri" w:hAnsi="Calibri"/>
          <w:sz w:val="22"/>
        </w:rPr>
        <w:t>and will advise the French Section.</w:t>
      </w:r>
    </w:p>
    <w:p w14:paraId="4CA1200E" w14:textId="77777777" w:rsidR="00E2109F" w:rsidRDefault="00E2109F" w:rsidP="00E2109F">
      <w:pPr>
        <w:tabs>
          <w:tab w:val="left" w:pos="709"/>
          <w:tab w:val="right" w:pos="9475"/>
        </w:tabs>
        <w:ind w:left="709" w:hanging="851"/>
        <w:rPr>
          <w:rFonts w:ascii="Calibri" w:hAnsi="Calibri"/>
          <w:sz w:val="22"/>
        </w:rPr>
      </w:pPr>
    </w:p>
    <w:p w14:paraId="2023376C" w14:textId="68F990A1" w:rsidR="0083407C" w:rsidRDefault="00E2109F" w:rsidP="00E2109F">
      <w:pPr>
        <w:tabs>
          <w:tab w:val="left" w:pos="709"/>
          <w:tab w:val="right" w:pos="9475"/>
        </w:tabs>
        <w:ind w:left="709" w:hanging="85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The synergy between Plymouth and other major French Naval ports (eg Brest and Le Havre) was noted. MP offered to make contact with </w:t>
      </w:r>
      <w:r w:rsidR="0083407C">
        <w:rPr>
          <w:rFonts w:ascii="Calibri" w:hAnsi="Calibri"/>
          <w:sz w:val="22"/>
        </w:rPr>
        <w:t>the School of Architecture. DM had suggested the Officers Mess in the Citadel might be possible for the Gala Dinner.</w:t>
      </w:r>
      <w:r w:rsidR="0083407C">
        <w:rPr>
          <w:rFonts w:ascii="Calibri" w:hAnsi="Calibri"/>
          <w:sz w:val="22"/>
        </w:rPr>
        <w:tab/>
      </w:r>
      <w:r w:rsidR="0083407C" w:rsidRPr="0083407C">
        <w:rPr>
          <w:rFonts w:ascii="Calibri" w:hAnsi="Calibri"/>
          <w:b/>
          <w:i/>
          <w:sz w:val="22"/>
        </w:rPr>
        <w:t>Action TR/MP</w:t>
      </w:r>
    </w:p>
    <w:p w14:paraId="7AC10903" w14:textId="0211F2EB" w:rsidR="00E12A60" w:rsidRPr="0077781D" w:rsidRDefault="00E12A60" w:rsidP="00E2109F">
      <w:pPr>
        <w:tabs>
          <w:tab w:val="left" w:pos="709"/>
          <w:tab w:val="right" w:pos="9475"/>
        </w:tabs>
        <w:ind w:left="709" w:hanging="851"/>
        <w:rPr>
          <w:rFonts w:ascii="Calibri" w:hAnsi="Calibri"/>
          <w:sz w:val="22"/>
        </w:rPr>
      </w:pPr>
      <w:r w:rsidRPr="0077781D">
        <w:rPr>
          <w:rFonts w:ascii="Calibri" w:hAnsi="Calibri"/>
          <w:sz w:val="22"/>
        </w:rPr>
        <w:tab/>
      </w:r>
      <w:r w:rsidRPr="0077781D">
        <w:rPr>
          <w:rFonts w:ascii="Calibri" w:hAnsi="Calibri"/>
          <w:sz w:val="22"/>
        </w:rPr>
        <w:tab/>
      </w:r>
      <w:r w:rsidRPr="0077781D">
        <w:rPr>
          <w:rFonts w:ascii="Calibri" w:hAnsi="Calibri"/>
          <w:sz w:val="22"/>
        </w:rPr>
        <w:tab/>
      </w:r>
    </w:p>
    <w:p w14:paraId="5A83A1AA" w14:textId="2F969682" w:rsidR="00E12A60" w:rsidRPr="00742DCB" w:rsidRDefault="00E2109F" w:rsidP="00E12A60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9.0      </w:t>
      </w:r>
      <w:r w:rsidR="00E12A60" w:rsidRPr="00742DCB">
        <w:rPr>
          <w:rFonts w:ascii="Calibri" w:hAnsi="Calibri"/>
          <w:b/>
          <w:sz w:val="28"/>
        </w:rPr>
        <w:t>Any Other Business</w:t>
      </w:r>
    </w:p>
    <w:p w14:paraId="54F6E580" w14:textId="77777777" w:rsidR="008021A9" w:rsidRDefault="008021A9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b/>
          <w:sz w:val="22"/>
        </w:rPr>
      </w:pPr>
    </w:p>
    <w:p w14:paraId="7E648B8E" w14:textId="50097865" w:rsidR="0083407C" w:rsidRPr="00E94B48" w:rsidRDefault="0083407C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sz w:val="22"/>
        </w:rPr>
        <w:t xml:space="preserve">9.1 </w:t>
      </w:r>
      <w:r>
        <w:rPr>
          <w:rFonts w:ascii="Calibri" w:hAnsi="Calibri"/>
          <w:b/>
          <w:sz w:val="22"/>
        </w:rPr>
        <w:tab/>
      </w:r>
      <w:r w:rsidRPr="0083407C">
        <w:rPr>
          <w:rFonts w:ascii="Calibri" w:hAnsi="Calibri"/>
          <w:sz w:val="22"/>
        </w:rPr>
        <w:t>DM agreed to keep Gaby Epstein advised of future event dates</w:t>
      </w:r>
      <w:r>
        <w:rPr>
          <w:rFonts w:ascii="Calibri" w:hAnsi="Calibri"/>
          <w:sz w:val="22"/>
        </w:rPr>
        <w:t xml:space="preserve">. </w:t>
      </w:r>
      <w:r w:rsidR="00E94B48">
        <w:rPr>
          <w:rFonts w:ascii="Calibri" w:hAnsi="Calibri"/>
          <w:sz w:val="22"/>
        </w:rPr>
        <w:tab/>
      </w:r>
      <w:r w:rsidR="00E94B48" w:rsidRPr="00E94B48">
        <w:rPr>
          <w:rFonts w:ascii="Calibri" w:hAnsi="Calibri"/>
          <w:b/>
          <w:i/>
          <w:sz w:val="22"/>
        </w:rPr>
        <w:t>Action DM</w:t>
      </w:r>
    </w:p>
    <w:p w14:paraId="724AB53C" w14:textId="77777777" w:rsidR="0083407C" w:rsidRPr="00E94B48" w:rsidRDefault="0083407C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b/>
          <w:i/>
          <w:sz w:val="16"/>
          <w:szCs w:val="16"/>
        </w:rPr>
      </w:pPr>
    </w:p>
    <w:p w14:paraId="446F0464" w14:textId="0BFB45A6" w:rsidR="0083407C" w:rsidRPr="0083407C" w:rsidRDefault="0083407C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9.2</w:t>
      </w:r>
      <w:r>
        <w:rPr>
          <w:rFonts w:ascii="Calibri" w:hAnsi="Calibri"/>
          <w:b/>
          <w:sz w:val="22"/>
        </w:rPr>
        <w:tab/>
      </w:r>
      <w:r w:rsidRPr="0083407C">
        <w:rPr>
          <w:rFonts w:ascii="Calibri" w:hAnsi="Calibri"/>
          <w:sz w:val="22"/>
        </w:rPr>
        <w:t>JD noted that George Ferguson had had a remarkable victory being voted as independent Mayor of Bristol</w:t>
      </w:r>
      <w:r w:rsidR="00E94B48">
        <w:rPr>
          <w:rFonts w:ascii="Calibri" w:hAnsi="Calibri"/>
          <w:sz w:val="22"/>
        </w:rPr>
        <w:t xml:space="preserve"> beating all the party nominated candidates</w:t>
      </w:r>
      <w:r w:rsidRPr="0083407C">
        <w:rPr>
          <w:rFonts w:ascii="Calibri" w:hAnsi="Calibri"/>
          <w:sz w:val="22"/>
        </w:rPr>
        <w:t>.</w:t>
      </w:r>
      <w:r w:rsidR="00E94B48">
        <w:rPr>
          <w:rFonts w:ascii="Calibri" w:hAnsi="Calibri"/>
          <w:sz w:val="22"/>
        </w:rPr>
        <w:tab/>
      </w:r>
      <w:r w:rsidR="00E94B48" w:rsidRPr="00E94B48">
        <w:rPr>
          <w:rFonts w:ascii="Calibri" w:hAnsi="Calibri"/>
          <w:b/>
          <w:i/>
          <w:sz w:val="22"/>
        </w:rPr>
        <w:t>Note</w:t>
      </w:r>
    </w:p>
    <w:p w14:paraId="7F293532" w14:textId="77777777" w:rsidR="0083407C" w:rsidRDefault="0083407C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b/>
          <w:sz w:val="22"/>
        </w:rPr>
      </w:pPr>
    </w:p>
    <w:p w14:paraId="06DDCE0E" w14:textId="5FA015D8" w:rsidR="00E12A60" w:rsidRPr="00C43010" w:rsidRDefault="00BF2262" w:rsidP="00E12A60">
      <w:pPr>
        <w:tabs>
          <w:tab w:val="left" w:pos="851"/>
          <w:tab w:val="right" w:pos="9475"/>
        </w:tabs>
        <w:ind w:left="720" w:hanging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2"/>
        </w:rPr>
        <w:t>9.3</w:t>
      </w:r>
      <w:r w:rsidR="00E12A60">
        <w:rPr>
          <w:rFonts w:ascii="Calibri" w:hAnsi="Calibri"/>
          <w:sz w:val="22"/>
        </w:rPr>
        <w:tab/>
      </w:r>
      <w:r w:rsidR="0083407C">
        <w:rPr>
          <w:rFonts w:ascii="Calibri" w:hAnsi="Calibri"/>
          <w:sz w:val="22"/>
        </w:rPr>
        <w:t>Philippe Rivoirard had found a blue scarf left in a restaurant in Paris</w:t>
      </w:r>
      <w:r w:rsidR="00E94B48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Any takers?</w:t>
      </w:r>
      <w:r w:rsidR="00E94B48">
        <w:rPr>
          <w:rFonts w:ascii="Calibri" w:hAnsi="Calibri"/>
          <w:sz w:val="22"/>
        </w:rPr>
        <w:t xml:space="preserve"> </w:t>
      </w:r>
      <w:r w:rsidR="00E94B48">
        <w:rPr>
          <w:rFonts w:ascii="Calibri" w:hAnsi="Calibri"/>
          <w:sz w:val="22"/>
        </w:rPr>
        <w:tab/>
      </w:r>
      <w:r w:rsidR="00E94B48" w:rsidRPr="00E94B48">
        <w:rPr>
          <w:rFonts w:ascii="Calibri" w:hAnsi="Calibri"/>
          <w:b/>
          <w:i/>
          <w:sz w:val="22"/>
        </w:rPr>
        <w:t>Note</w:t>
      </w:r>
    </w:p>
    <w:p w14:paraId="401B8088" w14:textId="77777777" w:rsidR="0083407C" w:rsidRDefault="0083407C" w:rsidP="00E94B48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</w:p>
    <w:p w14:paraId="79DF3B96" w14:textId="77777777" w:rsidR="00BF2262" w:rsidRDefault="00BF2262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8"/>
        </w:rPr>
      </w:pPr>
    </w:p>
    <w:p w14:paraId="3E266CFB" w14:textId="77777777" w:rsidR="00BF2262" w:rsidRDefault="00BF2262" w:rsidP="00122156">
      <w:pPr>
        <w:tabs>
          <w:tab w:val="left" w:pos="851"/>
          <w:tab w:val="right" w:pos="9475"/>
        </w:tabs>
        <w:rPr>
          <w:rFonts w:ascii="Calibri" w:hAnsi="Calibri"/>
          <w:b/>
          <w:sz w:val="28"/>
        </w:rPr>
      </w:pPr>
    </w:p>
    <w:p w14:paraId="76CB39B8" w14:textId="77777777" w:rsidR="00E12A60" w:rsidRPr="00742DCB" w:rsidRDefault="00E12A60" w:rsidP="00E12A60">
      <w:pPr>
        <w:tabs>
          <w:tab w:val="left" w:pos="851"/>
          <w:tab w:val="right" w:pos="9475"/>
        </w:tabs>
        <w:ind w:left="851" w:hanging="851"/>
        <w:rPr>
          <w:rFonts w:ascii="Calibri" w:hAnsi="Calibri"/>
          <w:b/>
          <w:sz w:val="28"/>
        </w:rPr>
      </w:pPr>
      <w:r w:rsidRPr="00742DCB">
        <w:rPr>
          <w:rFonts w:ascii="Calibri" w:hAnsi="Calibri"/>
          <w:b/>
          <w:sz w:val="28"/>
        </w:rPr>
        <w:t xml:space="preserve">10.0 </w:t>
      </w:r>
      <w:r w:rsidRPr="00742DCB">
        <w:rPr>
          <w:rFonts w:ascii="Calibri" w:hAnsi="Calibri"/>
          <w:b/>
          <w:sz w:val="28"/>
        </w:rPr>
        <w:tab/>
        <w:t>Dates of next meeting and future meetings</w:t>
      </w:r>
    </w:p>
    <w:p w14:paraId="6D722FB1" w14:textId="77777777" w:rsidR="00E12A60" w:rsidRPr="00742DCB" w:rsidRDefault="00E12A60" w:rsidP="00E12A60">
      <w:pPr>
        <w:tabs>
          <w:tab w:val="left" w:pos="709"/>
          <w:tab w:val="left" w:pos="851"/>
          <w:tab w:val="right" w:pos="9026"/>
          <w:tab w:val="right" w:pos="9475"/>
        </w:tabs>
        <w:ind w:left="851" w:hanging="851"/>
        <w:rPr>
          <w:rFonts w:ascii="Calibri" w:hAnsi="Calibri"/>
          <w:b/>
          <w:sz w:val="22"/>
        </w:rPr>
      </w:pPr>
    </w:p>
    <w:p w14:paraId="509C9036" w14:textId="389EE1B9" w:rsidR="00E12A60" w:rsidRDefault="00BF2262" w:rsidP="00E12A60">
      <w:pPr>
        <w:tabs>
          <w:tab w:val="left" w:pos="709"/>
          <w:tab w:val="left" w:pos="851"/>
          <w:tab w:val="right" w:pos="9026"/>
          <w:tab w:val="right" w:pos="9475"/>
        </w:tabs>
        <w:ind w:left="851" w:hanging="851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10</w:t>
      </w:r>
      <w:r w:rsidR="00E12A60" w:rsidRPr="00742DCB">
        <w:rPr>
          <w:rFonts w:ascii="Calibri" w:hAnsi="Calibri"/>
          <w:b/>
          <w:sz w:val="22"/>
        </w:rPr>
        <w:t>.1</w:t>
      </w:r>
      <w:r w:rsidR="00E12A60" w:rsidRPr="00742DCB">
        <w:rPr>
          <w:rFonts w:ascii="Calibri" w:hAnsi="Calibri"/>
          <w:sz w:val="22"/>
        </w:rPr>
        <w:t xml:space="preserve">  </w:t>
      </w:r>
      <w:r w:rsidR="00E12A60">
        <w:rPr>
          <w:rFonts w:ascii="Calibri" w:hAnsi="Calibri"/>
          <w:sz w:val="22"/>
        </w:rPr>
        <w:tab/>
      </w:r>
      <w:r w:rsidR="00E12A60">
        <w:rPr>
          <w:rFonts w:ascii="Calibri" w:hAnsi="Calibri"/>
          <w:sz w:val="22"/>
        </w:rPr>
        <w:tab/>
        <w:t>T</w:t>
      </w:r>
      <w:r w:rsidR="00E12A60" w:rsidRPr="00742DCB">
        <w:rPr>
          <w:rFonts w:ascii="Calibri" w:hAnsi="Calibri"/>
          <w:sz w:val="22"/>
        </w:rPr>
        <w:t>h</w:t>
      </w:r>
      <w:r w:rsidR="00E12A60">
        <w:rPr>
          <w:rFonts w:ascii="Calibri" w:hAnsi="Calibri"/>
          <w:sz w:val="22"/>
        </w:rPr>
        <w:t>e date of the next British sectio</w:t>
      </w:r>
      <w:r w:rsidR="00122156">
        <w:rPr>
          <w:rFonts w:ascii="Calibri" w:hAnsi="Calibri"/>
          <w:sz w:val="22"/>
        </w:rPr>
        <w:t>n committee meeting will be on</w:t>
      </w:r>
      <w:r w:rsidR="00E12A60">
        <w:rPr>
          <w:rFonts w:ascii="Calibri" w:hAnsi="Calibri"/>
          <w:sz w:val="22"/>
        </w:rPr>
        <w:t xml:space="preserve"> W</w:t>
      </w:r>
      <w:r w:rsidR="00122156">
        <w:rPr>
          <w:rFonts w:ascii="Calibri" w:hAnsi="Calibri"/>
          <w:sz w:val="22"/>
        </w:rPr>
        <w:t>ednesday 6</w:t>
      </w:r>
      <w:r w:rsidR="00E94B48">
        <w:rPr>
          <w:rFonts w:ascii="Calibri" w:hAnsi="Calibri"/>
          <w:sz w:val="22"/>
        </w:rPr>
        <w:t xml:space="preserve"> February 2013</w:t>
      </w:r>
      <w:r w:rsidR="00E12A60">
        <w:rPr>
          <w:rFonts w:ascii="Calibri" w:hAnsi="Calibri"/>
          <w:sz w:val="22"/>
        </w:rPr>
        <w:t xml:space="preserve"> at Bermondsey Square</w:t>
      </w:r>
      <w:r w:rsidR="00E94B48">
        <w:rPr>
          <w:rFonts w:ascii="Calibri" w:hAnsi="Calibri"/>
          <w:sz w:val="22"/>
        </w:rPr>
        <w:t xml:space="preserve"> starting at 6.30pm</w:t>
      </w:r>
      <w:r w:rsidR="00E12A60">
        <w:rPr>
          <w:rFonts w:ascii="Calibri" w:hAnsi="Calibri"/>
          <w:sz w:val="22"/>
        </w:rPr>
        <w:t xml:space="preserve">. </w:t>
      </w:r>
      <w:r w:rsidR="00122156">
        <w:rPr>
          <w:rFonts w:ascii="Calibri" w:hAnsi="Calibri"/>
          <w:sz w:val="22"/>
        </w:rPr>
        <w:t>(NB. This date as agreed at previous meeting).</w:t>
      </w:r>
    </w:p>
    <w:p w14:paraId="3B002D41" w14:textId="77777777" w:rsidR="00BF2262" w:rsidRDefault="00BF2262" w:rsidP="00E12A60">
      <w:pPr>
        <w:tabs>
          <w:tab w:val="left" w:pos="709"/>
          <w:tab w:val="left" w:pos="851"/>
          <w:tab w:val="right" w:pos="9026"/>
          <w:tab w:val="right" w:pos="9475"/>
        </w:tabs>
        <w:ind w:left="851" w:hanging="851"/>
        <w:rPr>
          <w:rFonts w:ascii="Calibri" w:hAnsi="Calibri"/>
          <w:sz w:val="22"/>
        </w:rPr>
      </w:pPr>
    </w:p>
    <w:p w14:paraId="6043E596" w14:textId="3EEE9FAC" w:rsidR="00E12A60" w:rsidRPr="00BF2262" w:rsidRDefault="00BF2262" w:rsidP="00BF2262">
      <w:pPr>
        <w:tabs>
          <w:tab w:val="left" w:pos="709"/>
          <w:tab w:val="left" w:pos="851"/>
          <w:tab w:val="right" w:pos="9026"/>
          <w:tab w:val="right" w:pos="9475"/>
        </w:tabs>
        <w:ind w:left="851" w:hanging="851"/>
        <w:rPr>
          <w:rFonts w:ascii="Calibri" w:hAnsi="Calibri"/>
          <w:b/>
          <w:sz w:val="22"/>
        </w:rPr>
      </w:pPr>
      <w:r w:rsidRPr="00BF2262">
        <w:rPr>
          <w:rFonts w:ascii="Calibri" w:hAnsi="Calibri"/>
          <w:b/>
          <w:sz w:val="22"/>
        </w:rPr>
        <w:t>10.2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</w:t>
      </w:r>
      <w:r w:rsidR="00E12A60">
        <w:rPr>
          <w:rFonts w:ascii="Calibri" w:hAnsi="Calibri"/>
          <w:sz w:val="22"/>
        </w:rPr>
        <w:t>Other future committee dates are scheduled for  :</w:t>
      </w:r>
    </w:p>
    <w:p w14:paraId="27CB93DE" w14:textId="77777777" w:rsidR="00E12A60" w:rsidRPr="005348A3" w:rsidRDefault="00E12A60" w:rsidP="00E12A60">
      <w:pPr>
        <w:tabs>
          <w:tab w:val="right" w:pos="9475"/>
        </w:tabs>
        <w:ind w:left="900"/>
        <w:rPr>
          <w:rFonts w:ascii="Calibri" w:hAnsi="Calibri"/>
          <w:sz w:val="16"/>
        </w:rPr>
      </w:pPr>
    </w:p>
    <w:p w14:paraId="0AD73C68" w14:textId="77777777" w:rsidR="00E12A60" w:rsidRDefault="00E12A60" w:rsidP="00E12A60">
      <w:pPr>
        <w:tabs>
          <w:tab w:val="right" w:pos="9475"/>
        </w:tabs>
        <w:ind w:left="9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Wednesday 17 April 2013</w:t>
      </w:r>
    </w:p>
    <w:p w14:paraId="7E350598" w14:textId="77777777" w:rsidR="00E12A60" w:rsidRDefault="00E12A60" w:rsidP="00E12A60">
      <w:pPr>
        <w:tabs>
          <w:tab w:val="right" w:pos="9475"/>
        </w:tabs>
        <w:rPr>
          <w:rFonts w:ascii="Calibri" w:hAnsi="Calibri"/>
          <w:sz w:val="22"/>
        </w:rPr>
      </w:pPr>
    </w:p>
    <w:p w14:paraId="532491AD" w14:textId="54F1FE40" w:rsidR="00E12A60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above meeting</w:t>
      </w:r>
      <w:r w:rsidR="00E12A60">
        <w:rPr>
          <w:rFonts w:ascii="Calibri" w:hAnsi="Calibri"/>
          <w:sz w:val="22"/>
        </w:rPr>
        <w:t xml:space="preserve"> will </w:t>
      </w:r>
      <w:r w:rsidR="00122156">
        <w:rPr>
          <w:rFonts w:ascii="Calibri" w:hAnsi="Calibri"/>
          <w:sz w:val="22"/>
        </w:rPr>
        <w:t xml:space="preserve">also </w:t>
      </w:r>
      <w:r w:rsidR="00E12A60">
        <w:rPr>
          <w:rFonts w:ascii="Calibri" w:hAnsi="Calibri"/>
          <w:sz w:val="22"/>
        </w:rPr>
        <w:t>be at 15 Bermondsey Square unless otherwise advised.</w:t>
      </w:r>
    </w:p>
    <w:p w14:paraId="3CF5849F" w14:textId="77777777" w:rsidR="00E12A60" w:rsidRDefault="00E12A60" w:rsidP="00E12A60">
      <w:pPr>
        <w:tabs>
          <w:tab w:val="left" w:pos="1000"/>
          <w:tab w:val="right" w:pos="9475"/>
        </w:tabs>
        <w:rPr>
          <w:rFonts w:ascii="Calibri" w:hAnsi="Calibri"/>
          <w:b/>
          <w:sz w:val="22"/>
        </w:rPr>
      </w:pPr>
    </w:p>
    <w:p w14:paraId="6F08E103" w14:textId="62B3C22D" w:rsidR="00E94B48" w:rsidRPr="00C43010" w:rsidRDefault="00E94B48" w:rsidP="00E12A60">
      <w:pPr>
        <w:tabs>
          <w:tab w:val="left" w:pos="1000"/>
          <w:tab w:val="right" w:pos="9475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</w:t>
      </w:r>
      <w:r w:rsidR="00BF2262">
        <w:rPr>
          <w:rFonts w:ascii="Calibri" w:hAnsi="Calibri"/>
          <w:b/>
          <w:sz w:val="22"/>
        </w:rPr>
        <w:t>0</w:t>
      </w:r>
      <w:r>
        <w:rPr>
          <w:rFonts w:ascii="Calibri" w:hAnsi="Calibri"/>
          <w:b/>
          <w:sz w:val="22"/>
        </w:rPr>
        <w:t xml:space="preserve">.3          Future Committee dates for 2013 are proposed </w:t>
      </w:r>
      <w:r w:rsidR="00122156">
        <w:rPr>
          <w:rFonts w:ascii="Calibri" w:hAnsi="Calibri"/>
          <w:b/>
          <w:sz w:val="22"/>
        </w:rPr>
        <w:t>:</w:t>
      </w:r>
    </w:p>
    <w:p w14:paraId="7F7D395A" w14:textId="77777777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</w:p>
    <w:p w14:paraId="756958A0" w14:textId="12EAC26A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Wednesday 19 June </w:t>
      </w:r>
    </w:p>
    <w:p w14:paraId="6579F64D" w14:textId="1DA09850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Wednesday 18 September</w:t>
      </w:r>
    </w:p>
    <w:p w14:paraId="53311933" w14:textId="35000649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Wednesday 20 November</w:t>
      </w:r>
    </w:p>
    <w:p w14:paraId="020E308E" w14:textId="77777777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</w:p>
    <w:p w14:paraId="0BEEF6CC" w14:textId="252D2BE4" w:rsidR="00E94B48" w:rsidRDefault="00E94B48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It is proposed that these meetings will be held at the Chelsea Arts Club</w:t>
      </w:r>
      <w:r w:rsidR="00122156">
        <w:rPr>
          <w:rFonts w:ascii="Calibri" w:hAnsi="Calibri"/>
          <w:sz w:val="22"/>
        </w:rPr>
        <w:t xml:space="preserve"> (To be confirmed)</w:t>
      </w:r>
      <w:r>
        <w:rPr>
          <w:rFonts w:ascii="Calibri" w:hAnsi="Calibri"/>
          <w:sz w:val="22"/>
        </w:rPr>
        <w:t>.</w:t>
      </w:r>
    </w:p>
    <w:p w14:paraId="036ECD5B" w14:textId="697EAADA" w:rsidR="00E12A60" w:rsidRDefault="00E12A60" w:rsidP="00E12A60">
      <w:pPr>
        <w:tabs>
          <w:tab w:val="right" w:pos="9475"/>
        </w:tabs>
        <w:ind w:left="85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4CC8CBDD" w14:textId="709BFEAF" w:rsidR="00E12A60" w:rsidRPr="00BF2262" w:rsidRDefault="00BF2262" w:rsidP="00BF2262">
      <w:pPr>
        <w:pStyle w:val="ListParagraph"/>
        <w:numPr>
          <w:ilvl w:val="1"/>
          <w:numId w:val="30"/>
        </w:numPr>
        <w:tabs>
          <w:tab w:val="right" w:pos="9475"/>
        </w:tabs>
        <w:rPr>
          <w:rFonts w:ascii="Calibri" w:hAnsi="Calibri"/>
          <w:sz w:val="22"/>
        </w:rPr>
      </w:pPr>
      <w:r w:rsidRPr="00BF2262">
        <w:rPr>
          <w:rFonts w:ascii="Calibri" w:hAnsi="Calibri"/>
          <w:b/>
          <w:sz w:val="22"/>
        </w:rPr>
        <w:t xml:space="preserve">   </w:t>
      </w:r>
      <w:r>
        <w:rPr>
          <w:rFonts w:ascii="Calibri" w:hAnsi="Calibri"/>
          <w:sz w:val="22"/>
        </w:rPr>
        <w:t xml:space="preserve">      </w:t>
      </w:r>
      <w:r w:rsidR="00E12A60" w:rsidRPr="00BF2262">
        <w:rPr>
          <w:rFonts w:ascii="Calibri" w:hAnsi="Calibri"/>
          <w:sz w:val="22"/>
        </w:rPr>
        <w:t>Joint Committee in London  :  Friday 15 – Saturday 16 March 2013</w:t>
      </w:r>
    </w:p>
    <w:p w14:paraId="4E41B2C7" w14:textId="77777777" w:rsidR="00E12A60" w:rsidRDefault="00E12A60" w:rsidP="00E12A60">
      <w:pPr>
        <w:tabs>
          <w:tab w:val="right" w:pos="9475"/>
        </w:tabs>
        <w:rPr>
          <w:rFonts w:ascii="Calibri" w:hAnsi="Calibri"/>
          <w:sz w:val="22"/>
        </w:rPr>
      </w:pPr>
    </w:p>
    <w:p w14:paraId="49745FCC" w14:textId="6014DBBB" w:rsidR="00E12A60" w:rsidRDefault="00BF2262" w:rsidP="00E12A60">
      <w:pPr>
        <w:tabs>
          <w:tab w:val="right" w:pos="9475"/>
        </w:tabs>
        <w:rPr>
          <w:rFonts w:ascii="Calibri" w:hAnsi="Calibri"/>
          <w:sz w:val="22"/>
        </w:rPr>
      </w:pPr>
      <w:r w:rsidRPr="00BF2262">
        <w:rPr>
          <w:rFonts w:ascii="Calibri" w:hAnsi="Calibri"/>
          <w:b/>
          <w:sz w:val="22"/>
        </w:rPr>
        <w:t>10</w:t>
      </w:r>
      <w:r w:rsidR="00E94B48" w:rsidRPr="00BF2262">
        <w:rPr>
          <w:rFonts w:ascii="Calibri" w:hAnsi="Calibri"/>
          <w:b/>
          <w:sz w:val="22"/>
        </w:rPr>
        <w:t>.5</w:t>
      </w:r>
      <w:r w:rsidR="00E94B48">
        <w:rPr>
          <w:rFonts w:ascii="Calibri" w:hAnsi="Calibri"/>
          <w:sz w:val="22"/>
        </w:rPr>
        <w:t xml:space="preserve">         </w:t>
      </w:r>
      <w:r w:rsidR="00E12A60">
        <w:rPr>
          <w:rFonts w:ascii="Calibri" w:hAnsi="Calibri"/>
          <w:sz w:val="22"/>
        </w:rPr>
        <w:t>Reunion in Lyons  : Thursday 9 – Sunday 12 May 2013</w:t>
      </w:r>
    </w:p>
    <w:p w14:paraId="108BF758" w14:textId="77777777" w:rsidR="00E12A60" w:rsidRDefault="00E12A60" w:rsidP="00E12A60">
      <w:pPr>
        <w:tabs>
          <w:tab w:val="right" w:pos="9475"/>
        </w:tabs>
        <w:rPr>
          <w:rFonts w:ascii="Calibri" w:hAnsi="Calibri"/>
          <w:sz w:val="22"/>
        </w:rPr>
      </w:pPr>
    </w:p>
    <w:p w14:paraId="649CA376" w14:textId="77777777" w:rsidR="00E12A60" w:rsidRPr="000420B8" w:rsidRDefault="00E12A60" w:rsidP="00E12A60">
      <w:pPr>
        <w:tabs>
          <w:tab w:val="right" w:pos="9475"/>
        </w:tabs>
        <w:ind w:left="720" w:hanging="720"/>
        <w:rPr>
          <w:rFonts w:ascii="Calibri" w:hAnsi="Calibri"/>
          <w:sz w:val="22"/>
        </w:rPr>
      </w:pPr>
      <w:r w:rsidRPr="000420B8">
        <w:rPr>
          <w:rFonts w:ascii="Calibri" w:hAnsi="Calibri"/>
          <w:sz w:val="22"/>
        </w:rPr>
        <w:t>Tom Ryland</w:t>
      </w:r>
    </w:p>
    <w:p w14:paraId="6837E46B" w14:textId="77777777" w:rsidR="00E12A60" w:rsidRPr="000420B8" w:rsidRDefault="00E12A60" w:rsidP="00E12A60">
      <w:pPr>
        <w:tabs>
          <w:tab w:val="right" w:pos="9475"/>
        </w:tabs>
        <w:ind w:left="720" w:hanging="720"/>
        <w:rPr>
          <w:rFonts w:ascii="Calibri" w:hAnsi="Calibri"/>
          <w:sz w:val="22"/>
        </w:rPr>
      </w:pPr>
      <w:r w:rsidRPr="000420B8">
        <w:rPr>
          <w:rFonts w:ascii="Calibri" w:hAnsi="Calibri"/>
          <w:sz w:val="22"/>
        </w:rPr>
        <w:t>Hon Secretary</w:t>
      </w:r>
    </w:p>
    <w:p w14:paraId="4342D50E" w14:textId="49522258" w:rsidR="00E12A60" w:rsidRPr="000420B8" w:rsidRDefault="00E94B48" w:rsidP="00E12A60">
      <w:pPr>
        <w:tabs>
          <w:tab w:val="right" w:pos="9475"/>
        </w:tabs>
        <w:ind w:left="720" w:hanging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26 Nov</w:t>
      </w:r>
      <w:r w:rsidR="00E12A60">
        <w:rPr>
          <w:rFonts w:ascii="Calibri" w:hAnsi="Calibri"/>
          <w:sz w:val="22"/>
        </w:rPr>
        <w:t xml:space="preserve">ember </w:t>
      </w:r>
      <w:r w:rsidR="00E12A60" w:rsidRPr="000420B8">
        <w:rPr>
          <w:rFonts w:ascii="Calibri" w:hAnsi="Calibri"/>
          <w:sz w:val="22"/>
        </w:rPr>
        <w:t>2012</w:t>
      </w:r>
    </w:p>
    <w:p w14:paraId="75F46169" w14:textId="77777777" w:rsidR="00E12A60" w:rsidRDefault="00E12A60" w:rsidP="00E12A60">
      <w:pPr>
        <w:tabs>
          <w:tab w:val="right" w:pos="9475"/>
        </w:tabs>
        <w:rPr>
          <w:rFonts w:ascii="Calibri" w:hAnsi="Calibri"/>
          <w:b/>
          <w:sz w:val="22"/>
        </w:rPr>
      </w:pPr>
    </w:p>
    <w:p w14:paraId="0126B950" w14:textId="77777777" w:rsidR="008021A9" w:rsidRDefault="008021A9" w:rsidP="00E12A60">
      <w:pPr>
        <w:tabs>
          <w:tab w:val="right" w:pos="9475"/>
        </w:tabs>
        <w:ind w:left="720" w:hanging="720"/>
        <w:rPr>
          <w:rFonts w:ascii="Calibri" w:hAnsi="Calibri"/>
          <w:b/>
          <w:sz w:val="22"/>
        </w:rPr>
      </w:pPr>
    </w:p>
    <w:p w14:paraId="459FE730" w14:textId="77777777" w:rsidR="008021A9" w:rsidRDefault="008021A9" w:rsidP="00E12A60">
      <w:pPr>
        <w:tabs>
          <w:tab w:val="right" w:pos="9475"/>
        </w:tabs>
        <w:ind w:left="720" w:hanging="720"/>
        <w:rPr>
          <w:rFonts w:ascii="Calibri" w:hAnsi="Calibri"/>
          <w:b/>
          <w:sz w:val="22"/>
        </w:rPr>
      </w:pPr>
    </w:p>
    <w:p w14:paraId="3B49E57E" w14:textId="77777777" w:rsidR="00E12A60" w:rsidRPr="000420B8" w:rsidRDefault="00E12A60" w:rsidP="00E12A60">
      <w:pPr>
        <w:tabs>
          <w:tab w:val="right" w:pos="9475"/>
        </w:tabs>
        <w:ind w:left="720" w:hanging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Distribution – Committee Members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0"/>
        <w:gridCol w:w="3081"/>
        <w:gridCol w:w="3081"/>
      </w:tblGrid>
      <w:tr w:rsidR="00E12A60" w:rsidRPr="00374C90" w14:paraId="24C55EFB" w14:textId="77777777">
        <w:tc>
          <w:tcPr>
            <w:tcW w:w="3080" w:type="dxa"/>
          </w:tcPr>
          <w:p w14:paraId="1CF5DF6D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Allan Baird</w:t>
            </w:r>
          </w:p>
        </w:tc>
        <w:tc>
          <w:tcPr>
            <w:tcW w:w="3081" w:type="dxa"/>
          </w:tcPr>
          <w:p w14:paraId="1F892B78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David Le Lay</w:t>
            </w:r>
          </w:p>
        </w:tc>
        <w:tc>
          <w:tcPr>
            <w:tcW w:w="3081" w:type="dxa"/>
          </w:tcPr>
          <w:p w14:paraId="6C557062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Mark Potter</w:t>
            </w:r>
          </w:p>
        </w:tc>
      </w:tr>
      <w:tr w:rsidR="00E12A60" w:rsidRPr="00374C90" w14:paraId="76DA26D1" w14:textId="77777777">
        <w:tc>
          <w:tcPr>
            <w:tcW w:w="3080" w:type="dxa"/>
          </w:tcPr>
          <w:p w14:paraId="42D994EE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Andrew Arrol</w:t>
            </w:r>
          </w:p>
        </w:tc>
        <w:tc>
          <w:tcPr>
            <w:tcW w:w="3081" w:type="dxa"/>
          </w:tcPr>
          <w:p w14:paraId="30334ED2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Derek Montefiore</w:t>
            </w:r>
          </w:p>
        </w:tc>
        <w:tc>
          <w:tcPr>
            <w:tcW w:w="3081" w:type="dxa"/>
          </w:tcPr>
          <w:p w14:paraId="3B639865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Michael Morrison</w:t>
            </w:r>
          </w:p>
        </w:tc>
      </w:tr>
      <w:tr w:rsidR="00E12A60" w:rsidRPr="00374C90" w14:paraId="39E85F18" w14:textId="77777777">
        <w:tc>
          <w:tcPr>
            <w:tcW w:w="3080" w:type="dxa"/>
          </w:tcPr>
          <w:p w14:paraId="2A100EBF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Anthony Hickman</w:t>
            </w:r>
          </w:p>
        </w:tc>
        <w:tc>
          <w:tcPr>
            <w:tcW w:w="3081" w:type="dxa"/>
          </w:tcPr>
          <w:p w14:paraId="451281BD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Howard Nash</w:t>
            </w:r>
          </w:p>
        </w:tc>
        <w:tc>
          <w:tcPr>
            <w:tcW w:w="3081" w:type="dxa"/>
          </w:tcPr>
          <w:p w14:paraId="72080D05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Patrick Campbell-Jones</w:t>
            </w:r>
          </w:p>
        </w:tc>
      </w:tr>
      <w:tr w:rsidR="00E12A60" w:rsidRPr="00374C90" w14:paraId="18D95950" w14:textId="77777777">
        <w:tc>
          <w:tcPr>
            <w:tcW w:w="3080" w:type="dxa"/>
          </w:tcPr>
          <w:p w14:paraId="2294F350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Anthony St Leger</w:t>
            </w:r>
          </w:p>
        </w:tc>
        <w:tc>
          <w:tcPr>
            <w:tcW w:w="3081" w:type="dxa"/>
          </w:tcPr>
          <w:p w14:paraId="47470480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Jean Symons</w:t>
            </w:r>
          </w:p>
        </w:tc>
        <w:tc>
          <w:tcPr>
            <w:tcW w:w="3081" w:type="dxa"/>
          </w:tcPr>
          <w:p w14:paraId="0A84846F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Ralph Carpenter</w:t>
            </w:r>
          </w:p>
        </w:tc>
      </w:tr>
      <w:tr w:rsidR="00E12A60" w:rsidRPr="00374C90" w14:paraId="0A992F86" w14:textId="77777777">
        <w:tc>
          <w:tcPr>
            <w:tcW w:w="3080" w:type="dxa"/>
          </w:tcPr>
          <w:p w14:paraId="6544145F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Cedric Mitchell</w:t>
            </w:r>
          </w:p>
        </w:tc>
        <w:tc>
          <w:tcPr>
            <w:tcW w:w="3081" w:type="dxa"/>
          </w:tcPr>
          <w:p w14:paraId="7FCE7732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Charles Dorin</w:t>
            </w:r>
          </w:p>
        </w:tc>
        <w:tc>
          <w:tcPr>
            <w:tcW w:w="3081" w:type="dxa"/>
          </w:tcPr>
          <w:p w14:paraId="2EBFAE94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Roger Keene</w:t>
            </w:r>
          </w:p>
        </w:tc>
      </w:tr>
      <w:tr w:rsidR="00E12A60" w:rsidRPr="00374C90" w14:paraId="19FACDDF" w14:textId="77777777">
        <w:tc>
          <w:tcPr>
            <w:tcW w:w="3080" w:type="dxa"/>
          </w:tcPr>
          <w:p w14:paraId="31C0CD4B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Charles MacCallum</w:t>
            </w:r>
          </w:p>
        </w:tc>
        <w:tc>
          <w:tcPr>
            <w:tcW w:w="3081" w:type="dxa"/>
          </w:tcPr>
          <w:p w14:paraId="4C909721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Johnny Devas</w:t>
            </w:r>
          </w:p>
        </w:tc>
        <w:tc>
          <w:tcPr>
            <w:tcW w:w="3081" w:type="dxa"/>
          </w:tcPr>
          <w:p w14:paraId="6202A181" w14:textId="248A103F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Yasmin Shariff</w:t>
            </w:r>
          </w:p>
        </w:tc>
      </w:tr>
      <w:tr w:rsidR="00E12A60" w:rsidRPr="00374C90" w14:paraId="300F88EA" w14:textId="77777777">
        <w:tc>
          <w:tcPr>
            <w:tcW w:w="3080" w:type="dxa"/>
          </w:tcPr>
          <w:p w14:paraId="45B8AF17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69100C">
              <w:rPr>
                <w:rFonts w:ascii="Calibri" w:hAnsi="Calibri" w:cs="Calibri"/>
                <w:color w:val="000000"/>
                <w:sz w:val="22"/>
              </w:rPr>
              <w:t>Tom Ryland</w:t>
            </w:r>
          </w:p>
        </w:tc>
        <w:tc>
          <w:tcPr>
            <w:tcW w:w="3081" w:type="dxa"/>
          </w:tcPr>
          <w:p w14:paraId="5921DF58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81" w:type="dxa"/>
          </w:tcPr>
          <w:p w14:paraId="03821295" w14:textId="77777777" w:rsidR="00E12A60" w:rsidRPr="0069100C" w:rsidRDefault="00E12A60" w:rsidP="00E12A60">
            <w:pPr>
              <w:tabs>
                <w:tab w:val="left" w:pos="3544"/>
                <w:tab w:val="right" w:pos="9475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5F0447FB" w14:textId="77777777" w:rsidR="00E12A60" w:rsidRPr="000420B8" w:rsidRDefault="00E12A60" w:rsidP="00E12A60">
      <w:pPr>
        <w:tabs>
          <w:tab w:val="right" w:pos="9475"/>
        </w:tabs>
        <w:rPr>
          <w:rFonts w:ascii="Calibri" w:hAnsi="Calibri"/>
          <w:sz w:val="22"/>
        </w:rPr>
      </w:pPr>
    </w:p>
    <w:p w14:paraId="424A5342" w14:textId="77777777" w:rsidR="00E12A60" w:rsidRDefault="00E12A60">
      <w:r>
        <w:t>Also :  Marie Christine Gangneux – Secretary to French Section</w:t>
      </w:r>
    </w:p>
    <w:sectPr w:rsidR="00E12A60" w:rsidSect="00E12A60">
      <w:headerReference w:type="default" r:id="rId9"/>
      <w:footerReference w:type="default" r:id="rId10"/>
      <w:pgSz w:w="11906" w:h="16838"/>
      <w:pgMar w:top="1440" w:right="1021" w:bottom="852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990B" w14:textId="77777777" w:rsidR="00E94B48" w:rsidRDefault="00E94B48">
      <w:pPr>
        <w:spacing w:line="240" w:lineRule="auto"/>
      </w:pPr>
      <w:r>
        <w:separator/>
      </w:r>
    </w:p>
  </w:endnote>
  <w:endnote w:type="continuationSeparator" w:id="0">
    <w:p w14:paraId="1D7CCE37" w14:textId="77777777" w:rsidR="00E94B48" w:rsidRDefault="00E94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9AAC5" w14:textId="77777777" w:rsidR="00E94B48" w:rsidRDefault="00E94B48" w:rsidP="00E12A60">
    <w:pPr>
      <w:pStyle w:val="Footer"/>
      <w:pBdr>
        <w:top w:val="single" w:sz="4" w:space="1" w:color="auto"/>
      </w:pBdr>
      <w:tabs>
        <w:tab w:val="clear" w:pos="4513"/>
        <w:tab w:val="center" w:pos="5387"/>
      </w:tabs>
      <w:rPr>
        <w:rFonts w:ascii="Calibri" w:hAnsi="Calibri"/>
      </w:rPr>
    </w:pPr>
  </w:p>
  <w:p w14:paraId="23A90D1A" w14:textId="77777777" w:rsidR="00E94B48" w:rsidRPr="00F77974" w:rsidRDefault="00E05265" w:rsidP="00E12A60">
    <w:pPr>
      <w:pStyle w:val="Footer"/>
      <w:tabs>
        <w:tab w:val="clear" w:pos="4513"/>
        <w:tab w:val="center" w:pos="5387"/>
      </w:tabs>
      <w:rPr>
        <w:rFonts w:ascii="Calibri" w:hAnsi="Calibri"/>
        <w:b/>
        <w:sz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E05265">
      <w:rPr>
        <w:rFonts w:ascii="Calibri" w:hAnsi="Calibri"/>
        <w:b/>
        <w:noProof/>
        <w:sz w:val="16"/>
      </w:rPr>
      <w:t>FBUA.Minutes 21_11</w:t>
    </w:r>
    <w:r>
      <w:rPr>
        <w:noProof/>
      </w:rPr>
      <w:t>_12.docx</w:t>
    </w:r>
    <w:r>
      <w:rPr>
        <w:noProof/>
      </w:rPr>
      <w:fldChar w:fldCharType="end"/>
    </w:r>
    <w:r w:rsidR="00E94B48" w:rsidRPr="00F77974">
      <w:rPr>
        <w:rFonts w:ascii="Calibri" w:hAnsi="Calibri"/>
        <w:b/>
        <w:sz w:val="16"/>
      </w:rPr>
      <w:tab/>
      <w:t xml:space="preserve">FBUA Meeting </w:t>
    </w:r>
    <w:r w:rsidR="00E94B48">
      <w:rPr>
        <w:rFonts w:ascii="Calibri" w:hAnsi="Calibri"/>
        <w:b/>
        <w:sz w:val="16"/>
      </w:rPr>
      <w:t xml:space="preserve"> 21 November 2012</w:t>
    </w:r>
    <w:r w:rsidR="00E94B48" w:rsidRPr="00F77974">
      <w:rPr>
        <w:rFonts w:ascii="Calibri" w:hAnsi="Calibri"/>
        <w:b/>
        <w:sz w:val="16"/>
      </w:rPr>
      <w:tab/>
      <w:t xml:space="preserve">Page </w:t>
    </w:r>
    <w:r w:rsidR="00E94B48">
      <w:fldChar w:fldCharType="begin"/>
    </w:r>
    <w:r w:rsidR="00E94B48">
      <w:instrText xml:space="preserve"> PAGE   \* MERGEFORMAT </w:instrText>
    </w:r>
    <w:r w:rsidR="00E94B48">
      <w:fldChar w:fldCharType="separate"/>
    </w:r>
    <w:r w:rsidRPr="00E05265">
      <w:rPr>
        <w:rFonts w:ascii="Calibri" w:hAnsi="Calibri"/>
        <w:b/>
        <w:noProof/>
        <w:sz w:val="16"/>
      </w:rPr>
      <w:t>1</w:t>
    </w:r>
    <w:r w:rsidR="00E94B48">
      <w:fldChar w:fldCharType="end"/>
    </w:r>
    <w:r w:rsidR="00E94B48" w:rsidRPr="00F77974">
      <w:rPr>
        <w:rFonts w:ascii="Calibri" w:hAnsi="Calibri"/>
        <w:b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E05265">
      <w:rPr>
        <w:rFonts w:ascii="Calibri" w:hAnsi="Calibri"/>
        <w:b/>
        <w:noProof/>
        <w:sz w:val="16"/>
      </w:rPr>
      <w:t>1</w:t>
    </w:r>
    <w:r>
      <w:rPr>
        <w:rFonts w:ascii="Calibri" w:hAnsi="Calibri"/>
        <w:b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D41B" w14:textId="77777777" w:rsidR="00E94B48" w:rsidRDefault="00E94B48">
      <w:pPr>
        <w:spacing w:line="240" w:lineRule="auto"/>
      </w:pPr>
      <w:r>
        <w:separator/>
      </w:r>
    </w:p>
  </w:footnote>
  <w:footnote w:type="continuationSeparator" w:id="0">
    <w:p w14:paraId="4EB7445A" w14:textId="77777777" w:rsidR="00E94B48" w:rsidRDefault="00E94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FD6F4" w14:textId="77777777" w:rsidR="00E94B48" w:rsidRPr="006661F3" w:rsidRDefault="00E94B48" w:rsidP="00E12A60">
    <w:pPr>
      <w:tabs>
        <w:tab w:val="right" w:pos="9356"/>
      </w:tabs>
      <w:spacing w:line="240" w:lineRule="auto"/>
      <w:rPr>
        <w:rFonts w:ascii="Calibri" w:hAnsi="Calibri" w:cs="Arial"/>
        <w:sz w:val="22"/>
      </w:rPr>
    </w:pPr>
    <w:r w:rsidRPr="00DC13A6">
      <w:rPr>
        <w:rFonts w:ascii="Calibri" w:hAnsi="Calibri" w:cs="Arial"/>
        <w:sz w:val="32"/>
      </w:rPr>
      <w:t xml:space="preserve">FBUA British Committee </w:t>
    </w:r>
    <w:r w:rsidRPr="00DC13A6">
      <w:rPr>
        <w:rFonts w:ascii="Calibri" w:hAnsi="Calibri" w:cs="Arial"/>
        <w:sz w:val="28"/>
      </w:rPr>
      <w:tab/>
    </w:r>
    <w:r w:rsidRPr="006661F3">
      <w:rPr>
        <w:rFonts w:ascii="Calibri" w:hAnsi="Calibri" w:cs="Arial"/>
        <w:sz w:val="22"/>
      </w:rPr>
      <w:t>www.ufba-fbua.eu</w:t>
    </w:r>
  </w:p>
  <w:p w14:paraId="3F7608B6" w14:textId="77777777" w:rsidR="00E94B48" w:rsidRPr="006661F3" w:rsidRDefault="00E94B48" w:rsidP="00E12A60">
    <w:pPr>
      <w:tabs>
        <w:tab w:val="right" w:pos="9356"/>
      </w:tabs>
      <w:outlineLvl w:val="0"/>
      <w:rPr>
        <w:rFonts w:ascii="Calibri" w:hAnsi="Calibri" w:cs="Arial"/>
        <w:i/>
        <w:color w:val="FF0000"/>
        <w:sz w:val="22"/>
      </w:rPr>
    </w:pPr>
    <w:r w:rsidRPr="006661F3">
      <w:rPr>
        <w:rFonts w:ascii="Calibri" w:hAnsi="Calibri" w:cs="Arial"/>
        <w:b/>
        <w:sz w:val="22"/>
      </w:rPr>
      <w:t>Minutes of the meeting of the British Section Committee of the</w:t>
    </w:r>
    <w:r w:rsidRPr="006661F3">
      <w:rPr>
        <w:rFonts w:ascii="Calibri" w:hAnsi="Calibri" w:cs="Arial"/>
        <w:b/>
        <w:sz w:val="22"/>
      </w:rPr>
      <w:tab/>
    </w:r>
    <w:r w:rsidRPr="006661F3">
      <w:rPr>
        <w:rFonts w:ascii="Calibri" w:hAnsi="Calibri" w:cs="Arial"/>
        <w:b/>
        <w:color w:val="C00000"/>
        <w:sz w:val="20"/>
      </w:rPr>
      <w:t>www.google.com/a/ufba-fbua.net</w:t>
    </w:r>
    <w:r w:rsidRPr="006661F3">
      <w:rPr>
        <w:rFonts w:ascii="Calibri" w:hAnsi="Calibri" w:cs="Arial"/>
        <w:b/>
        <w:sz w:val="20"/>
      </w:rPr>
      <w:tab/>
    </w:r>
  </w:p>
  <w:p w14:paraId="2E38FF31" w14:textId="77777777" w:rsidR="00E94B48" w:rsidRPr="006661F3" w:rsidRDefault="00E94B48" w:rsidP="00E12A60">
    <w:pPr>
      <w:tabs>
        <w:tab w:val="right" w:pos="9356"/>
      </w:tabs>
      <w:rPr>
        <w:rFonts w:ascii="Calibri" w:hAnsi="Calibri" w:cs="Arial"/>
        <w:b/>
        <w:sz w:val="22"/>
      </w:rPr>
    </w:pPr>
    <w:r w:rsidRPr="006661F3">
      <w:rPr>
        <w:rFonts w:ascii="Calibri" w:hAnsi="Calibri" w:cs="Arial"/>
        <w:b/>
        <w:sz w:val="22"/>
      </w:rPr>
      <w:t>Franco British Union of Arch</w:t>
    </w:r>
    <w:r>
      <w:rPr>
        <w:rFonts w:ascii="Calibri" w:hAnsi="Calibri" w:cs="Arial"/>
        <w:b/>
        <w:sz w:val="22"/>
      </w:rPr>
      <w:t>itects held on Wednesday 21 Nov</w:t>
    </w:r>
    <w:r w:rsidRPr="006661F3">
      <w:rPr>
        <w:rFonts w:ascii="Calibri" w:hAnsi="Calibri" w:cs="Arial"/>
        <w:b/>
        <w:sz w:val="22"/>
      </w:rPr>
      <w:t>ember 2012</w:t>
    </w:r>
    <w:r w:rsidRPr="006661F3">
      <w:rPr>
        <w:rFonts w:ascii="Calibri" w:hAnsi="Calibri" w:cs="Arial"/>
        <w:b/>
        <w:sz w:val="22"/>
      </w:rPr>
      <w:tab/>
    </w:r>
    <w:r w:rsidRPr="006661F3">
      <w:rPr>
        <w:rFonts w:ascii="Calibri" w:hAnsi="Calibri" w:cs="Arial"/>
        <w:b/>
        <w:color w:val="C00000"/>
        <w:sz w:val="20"/>
      </w:rPr>
      <w:t>Username - members</w:t>
    </w:r>
    <w:r w:rsidRPr="006661F3">
      <w:rPr>
        <w:rFonts w:ascii="Calibri" w:hAnsi="Calibri" w:cs="Arial"/>
        <w:b/>
        <w:sz w:val="22"/>
      </w:rPr>
      <w:tab/>
    </w:r>
  </w:p>
  <w:p w14:paraId="5BA2C2CE" w14:textId="77777777" w:rsidR="00E94B48" w:rsidRPr="006661F3" w:rsidRDefault="00E94B48" w:rsidP="00E12A60">
    <w:pPr>
      <w:tabs>
        <w:tab w:val="right" w:pos="9356"/>
      </w:tabs>
      <w:rPr>
        <w:rFonts w:ascii="Calibri" w:hAnsi="Calibri" w:cs="Arial"/>
        <w:b/>
        <w:color w:val="C00000"/>
        <w:sz w:val="20"/>
      </w:rPr>
    </w:pPr>
    <w:r w:rsidRPr="006661F3">
      <w:rPr>
        <w:rFonts w:ascii="Calibri" w:hAnsi="Calibri" w:cs="Arial"/>
        <w:b/>
        <w:sz w:val="22"/>
      </w:rPr>
      <w:t>at 6.30pm at the offices of Purcell Miller Tritton, Bermondsey, London</w:t>
    </w:r>
    <w:r w:rsidRPr="006661F3">
      <w:rPr>
        <w:rFonts w:ascii="Calibri" w:hAnsi="Calibri" w:cs="Arial"/>
        <w:b/>
        <w:sz w:val="22"/>
      </w:rPr>
      <w:tab/>
    </w:r>
    <w:r w:rsidRPr="006661F3">
      <w:rPr>
        <w:rFonts w:ascii="Calibri" w:hAnsi="Calibri" w:cs="Arial"/>
        <w:b/>
        <w:color w:val="C00000"/>
        <w:sz w:val="20"/>
      </w:rPr>
      <w:t>Password – lepompier</w:t>
    </w:r>
  </w:p>
  <w:p w14:paraId="0E184808" w14:textId="77777777" w:rsidR="00E94B48" w:rsidRDefault="00E94B48" w:rsidP="00E12A60">
    <w:pPr>
      <w:pStyle w:val="Header"/>
      <w:rPr>
        <w:rFonts w:ascii="Calibri" w:hAnsi="Calibr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33BAF" wp14:editId="66956FAE">
              <wp:simplePos x="0" y="0"/>
              <wp:positionH relativeFrom="column">
                <wp:posOffset>6350</wp:posOffset>
              </wp:positionH>
              <wp:positionV relativeFrom="paragraph">
                <wp:posOffset>79375</wp:posOffset>
              </wp:positionV>
              <wp:extent cx="5956300" cy="0"/>
              <wp:effectExtent l="6350" t="15875" r="19050" b="222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pt;margin-top:6.25pt;width:4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"/>
          </w:pict>
        </mc:Fallback>
      </mc:AlternateContent>
    </w:r>
  </w:p>
  <w:p w14:paraId="549023A9" w14:textId="77777777" w:rsidR="00E94B48" w:rsidRPr="00DC13A6" w:rsidRDefault="00E94B48" w:rsidP="00E12A60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484"/>
    <w:multiLevelType w:val="hybridMultilevel"/>
    <w:tmpl w:val="083C2DA4"/>
    <w:lvl w:ilvl="0" w:tplc="70364002">
      <w:start w:val="2"/>
      <w:numFmt w:val="decimal"/>
      <w:lvlText w:val="%1"/>
      <w:lvlJc w:val="left"/>
      <w:pPr>
        <w:tabs>
          <w:tab w:val="num" w:pos="1220"/>
        </w:tabs>
        <w:ind w:left="122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D6A1A"/>
    <w:multiLevelType w:val="multilevel"/>
    <w:tmpl w:val="7CB8340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045C09"/>
    <w:multiLevelType w:val="multilevel"/>
    <w:tmpl w:val="2736C01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1097147F"/>
    <w:multiLevelType w:val="hybridMultilevel"/>
    <w:tmpl w:val="131A1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94F30"/>
    <w:multiLevelType w:val="multilevel"/>
    <w:tmpl w:val="54AE028C"/>
    <w:lvl w:ilvl="0">
      <w:start w:val="8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0E01B22"/>
    <w:multiLevelType w:val="multilevel"/>
    <w:tmpl w:val="1DF6B91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B067701"/>
    <w:multiLevelType w:val="multilevel"/>
    <w:tmpl w:val="D0DAF50E"/>
    <w:lvl w:ilvl="0">
      <w:start w:val="4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BAE0A46"/>
    <w:multiLevelType w:val="multilevel"/>
    <w:tmpl w:val="87462126"/>
    <w:lvl w:ilvl="0">
      <w:start w:val="1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B63D0B"/>
    <w:multiLevelType w:val="multilevel"/>
    <w:tmpl w:val="317CD5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EA005E8"/>
    <w:multiLevelType w:val="multilevel"/>
    <w:tmpl w:val="9224ED56"/>
    <w:lvl w:ilvl="0">
      <w:start w:val="9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E05F31"/>
    <w:multiLevelType w:val="multilevel"/>
    <w:tmpl w:val="6456BEC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2F6A1F7D"/>
    <w:multiLevelType w:val="multilevel"/>
    <w:tmpl w:val="4FEA138C"/>
    <w:lvl w:ilvl="0">
      <w:start w:val="7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>
    <w:nsid w:val="31A25E94"/>
    <w:multiLevelType w:val="hybridMultilevel"/>
    <w:tmpl w:val="46C2E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DE4B66"/>
    <w:multiLevelType w:val="multilevel"/>
    <w:tmpl w:val="8E8AB3A4"/>
    <w:lvl w:ilvl="0">
      <w:start w:val="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3DE65704"/>
    <w:multiLevelType w:val="hybridMultilevel"/>
    <w:tmpl w:val="1144B8E2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41510A2C"/>
    <w:multiLevelType w:val="hybridMultilevel"/>
    <w:tmpl w:val="B540C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AC7CFC"/>
    <w:multiLevelType w:val="multilevel"/>
    <w:tmpl w:val="46302BB2"/>
    <w:lvl w:ilvl="0">
      <w:start w:val="6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>
    <w:nsid w:val="4E1823FD"/>
    <w:multiLevelType w:val="multilevel"/>
    <w:tmpl w:val="6456BEC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8">
    <w:nsid w:val="4F610107"/>
    <w:multiLevelType w:val="multilevel"/>
    <w:tmpl w:val="6456BECE"/>
    <w:lvl w:ilvl="0">
      <w:start w:val="1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51FE3382"/>
    <w:multiLevelType w:val="multilevel"/>
    <w:tmpl w:val="7608995A"/>
    <w:lvl w:ilvl="0">
      <w:start w:val="8"/>
      <w:numFmt w:val="decimal"/>
      <w:lvlText w:val="%1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0"/>
        </w:tabs>
        <w:ind w:left="880" w:hanging="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35F2C6E"/>
    <w:multiLevelType w:val="multilevel"/>
    <w:tmpl w:val="2736C01A"/>
    <w:lvl w:ilvl="0">
      <w:start w:val="1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1">
    <w:nsid w:val="541911BC"/>
    <w:multiLevelType w:val="multilevel"/>
    <w:tmpl w:val="8CE239A8"/>
    <w:lvl w:ilvl="0">
      <w:start w:val="6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  <w:color w:val="auto"/>
      </w:rPr>
    </w:lvl>
    <w:lvl w:ilvl="1">
      <w:start w:val="7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2">
    <w:nsid w:val="55736DF5"/>
    <w:multiLevelType w:val="multilevel"/>
    <w:tmpl w:val="246ED800"/>
    <w:lvl w:ilvl="0">
      <w:start w:val="9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0C7124"/>
    <w:multiLevelType w:val="multilevel"/>
    <w:tmpl w:val="7688D114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13150D8"/>
    <w:multiLevelType w:val="multilevel"/>
    <w:tmpl w:val="F1341EF8"/>
    <w:lvl w:ilvl="0">
      <w:start w:val="6"/>
      <w:numFmt w:val="decimal"/>
      <w:lvlText w:val="%1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0"/>
        </w:tabs>
        <w:ind w:left="860" w:hanging="8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>
    <w:nsid w:val="6220399C"/>
    <w:multiLevelType w:val="multilevel"/>
    <w:tmpl w:val="53622B5E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6175055"/>
    <w:multiLevelType w:val="multilevel"/>
    <w:tmpl w:val="3D6A5F5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AF14F72"/>
    <w:multiLevelType w:val="multilevel"/>
    <w:tmpl w:val="254A0E76"/>
    <w:lvl w:ilvl="0">
      <w:start w:val="10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E1D054B"/>
    <w:multiLevelType w:val="hybridMultilevel"/>
    <w:tmpl w:val="9E58FD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9A1E2D"/>
    <w:multiLevelType w:val="multilevel"/>
    <w:tmpl w:val="1E96E2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12"/>
  </w:num>
  <w:num w:numId="5">
    <w:abstractNumId w:val="3"/>
  </w:num>
  <w:num w:numId="6">
    <w:abstractNumId w:val="6"/>
  </w:num>
  <w:num w:numId="7">
    <w:abstractNumId w:val="2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24"/>
  </w:num>
  <w:num w:numId="13">
    <w:abstractNumId w:val="11"/>
  </w:num>
  <w:num w:numId="14">
    <w:abstractNumId w:val="4"/>
  </w:num>
  <w:num w:numId="15">
    <w:abstractNumId w:val="8"/>
  </w:num>
  <w:num w:numId="16">
    <w:abstractNumId w:val="19"/>
  </w:num>
  <w:num w:numId="17">
    <w:abstractNumId w:val="21"/>
  </w:num>
  <w:num w:numId="18">
    <w:abstractNumId w:val="16"/>
  </w:num>
  <w:num w:numId="19">
    <w:abstractNumId w:val="26"/>
  </w:num>
  <w:num w:numId="20">
    <w:abstractNumId w:val="10"/>
  </w:num>
  <w:num w:numId="21">
    <w:abstractNumId w:val="7"/>
  </w:num>
  <w:num w:numId="22">
    <w:abstractNumId w:val="18"/>
  </w:num>
  <w:num w:numId="23">
    <w:abstractNumId w:val="2"/>
  </w:num>
  <w:num w:numId="24">
    <w:abstractNumId w:val="29"/>
  </w:num>
  <w:num w:numId="25">
    <w:abstractNumId w:val="13"/>
  </w:num>
  <w:num w:numId="26">
    <w:abstractNumId w:val="5"/>
  </w:num>
  <w:num w:numId="27">
    <w:abstractNumId w:val="20"/>
  </w:num>
  <w:num w:numId="28">
    <w:abstractNumId w:val="23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0A"/>
    <w:rsid w:val="000D571B"/>
    <w:rsid w:val="000E5324"/>
    <w:rsid w:val="00122156"/>
    <w:rsid w:val="0013168A"/>
    <w:rsid w:val="00410B7A"/>
    <w:rsid w:val="0051220A"/>
    <w:rsid w:val="006B0ABA"/>
    <w:rsid w:val="007934C6"/>
    <w:rsid w:val="008021A9"/>
    <w:rsid w:val="0083407C"/>
    <w:rsid w:val="00B14AD5"/>
    <w:rsid w:val="00BA2F7F"/>
    <w:rsid w:val="00BF2262"/>
    <w:rsid w:val="00C410DD"/>
    <w:rsid w:val="00D0671D"/>
    <w:rsid w:val="00D56461"/>
    <w:rsid w:val="00D757C8"/>
    <w:rsid w:val="00E05265"/>
    <w:rsid w:val="00E05329"/>
    <w:rsid w:val="00E12A60"/>
    <w:rsid w:val="00E2109F"/>
    <w:rsid w:val="00E94B48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D2C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A"/>
    <w:pPr>
      <w:spacing w:line="276" w:lineRule="auto"/>
      <w:jc w:val="both"/>
    </w:pPr>
    <w:rPr>
      <w:rFonts w:ascii="Verdana" w:eastAsia="Calibri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1220A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semiHidden/>
    <w:rsid w:val="0051220A"/>
    <w:pPr>
      <w:tabs>
        <w:tab w:val="center" w:pos="4513"/>
        <w:tab w:val="right" w:pos="9026"/>
      </w:tabs>
      <w:spacing w:line="240" w:lineRule="auto"/>
    </w:pPr>
  </w:style>
  <w:style w:type="paragraph" w:styleId="ListParagraph">
    <w:name w:val="List Paragraph"/>
    <w:basedOn w:val="Normal"/>
    <w:qFormat/>
    <w:rsid w:val="0051220A"/>
    <w:pPr>
      <w:ind w:left="720"/>
      <w:contextualSpacing/>
    </w:pPr>
  </w:style>
  <w:style w:type="paragraph" w:styleId="BalloonText">
    <w:name w:val="Balloon Text"/>
    <w:basedOn w:val="Normal"/>
    <w:semiHidden/>
    <w:rsid w:val="005348A3"/>
    <w:rPr>
      <w:rFonts w:ascii="Lucida Grande" w:hAnsi="Lucida Grande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A"/>
    <w:pPr>
      <w:spacing w:line="276" w:lineRule="auto"/>
      <w:jc w:val="both"/>
    </w:pPr>
    <w:rPr>
      <w:rFonts w:ascii="Verdana" w:eastAsia="Calibri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1220A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semiHidden/>
    <w:rsid w:val="0051220A"/>
    <w:pPr>
      <w:tabs>
        <w:tab w:val="center" w:pos="4513"/>
        <w:tab w:val="right" w:pos="9026"/>
      </w:tabs>
      <w:spacing w:line="240" w:lineRule="auto"/>
    </w:pPr>
  </w:style>
  <w:style w:type="paragraph" w:styleId="ListParagraph">
    <w:name w:val="List Paragraph"/>
    <w:basedOn w:val="Normal"/>
    <w:qFormat/>
    <w:rsid w:val="0051220A"/>
    <w:pPr>
      <w:ind w:left="720"/>
      <w:contextualSpacing/>
    </w:pPr>
  </w:style>
  <w:style w:type="paragraph" w:styleId="BalloonText">
    <w:name w:val="Balloon Text"/>
    <w:basedOn w:val="Normal"/>
    <w:semiHidden/>
    <w:rsid w:val="005348A3"/>
    <w:rPr>
      <w:rFonts w:ascii="Lucida Grande" w:hAnsi="Lucida Grande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9E453E-D815-1E4A-8072-869E458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1182</Words>
  <Characters>6742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>Chartered Practice Architects Ltd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Tom Ryland</dc:creator>
  <cp:keywords/>
  <dc:description/>
  <cp:lastModifiedBy>Tom Ryland</cp:lastModifiedBy>
  <cp:revision>9</cp:revision>
  <cp:lastPrinted>2012-11-26T10:25:00Z</cp:lastPrinted>
  <dcterms:created xsi:type="dcterms:W3CDTF">2012-11-24T11:36:00Z</dcterms:created>
  <dcterms:modified xsi:type="dcterms:W3CDTF">2012-11-26T10:28:00Z</dcterms:modified>
</cp:coreProperties>
</file>